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5C405" w14:textId="052F3583" w:rsidR="00E64617" w:rsidRDefault="00AD2DF6" w:rsidP="00AD2DF6">
      <w:pPr>
        <w:widowControl w:val="0"/>
        <w:shd w:val="clear" w:color="auto" w:fill="000000" w:themeFill="text1"/>
        <w:tabs>
          <w:tab w:val="left" w:pos="-270"/>
        </w:tabs>
        <w:spacing w:before="40"/>
        <w:ind w:left="-461" w:right="-461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color w:val="FFFFFF" w:themeColor="background1"/>
          <w:sz w:val="44"/>
          <w:szCs w:val="44"/>
        </w:rPr>
        <w:tab/>
        <w:t>EVE ORIO</w:t>
      </w:r>
    </w:p>
    <w:p w14:paraId="079DB65B" w14:textId="3AA20930" w:rsidR="00E64617" w:rsidRPr="007E19E8" w:rsidRDefault="00AD2DF6" w:rsidP="00AD2DF6">
      <w:pPr>
        <w:widowControl w:val="0"/>
        <w:shd w:val="clear" w:color="auto" w:fill="000000" w:themeFill="text1"/>
        <w:tabs>
          <w:tab w:val="left" w:pos="-270"/>
        </w:tabs>
        <w:spacing w:after="80"/>
        <w:ind w:left="-461" w:right="-461"/>
        <w:rPr>
          <w:rFonts w:ascii="Calibri" w:hAnsi="Calibri" w:cs="Calibri"/>
          <w:b/>
          <w:bCs/>
          <w:color w:val="FFFFFF" w:themeColor="background1"/>
          <w:sz w:val="24"/>
          <w:szCs w:val="24"/>
        </w:rPr>
      </w:pPr>
      <w:r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 </w:t>
      </w:r>
      <w:r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ab/>
      </w:r>
      <w:r w:rsidR="005D6625"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>Director of Content</w:t>
      </w:r>
      <w:r w:rsidR="007E19E8"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 Strategy</w:t>
      </w:r>
      <w:r w:rsidR="005D6625"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 &amp; Operations</w:t>
      </w:r>
      <w:r w:rsidR="00E37BC7"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 </w:t>
      </w:r>
      <w:r w:rsidRPr="007E19E8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 </w:t>
      </w:r>
    </w:p>
    <w:p w14:paraId="48697FEC" w14:textId="2F6A216C" w:rsidR="00E64617" w:rsidRPr="007E19E8" w:rsidRDefault="00AD2DF6" w:rsidP="00AD2DF6">
      <w:pPr>
        <w:widowControl w:val="0"/>
        <w:shd w:val="clear" w:color="auto" w:fill="000000" w:themeFill="text1"/>
        <w:tabs>
          <w:tab w:val="left" w:pos="-270"/>
        </w:tabs>
        <w:spacing w:after="180"/>
        <w:ind w:left="-461" w:right="-461"/>
        <w:rPr>
          <w:rFonts w:ascii="Calibri" w:eastAsia="Arial" w:hAnsi="Calibri" w:cs="Calibri"/>
          <w:b/>
          <w:bCs/>
          <w:color w:val="FFFFFF" w:themeColor="background1"/>
          <w:sz w:val="8"/>
          <w:szCs w:val="8"/>
        </w:rPr>
      </w:pPr>
      <w:r w:rsidRPr="007E19E8">
        <w:rPr>
          <w:rFonts w:ascii="Calibri" w:eastAsia="Arial" w:hAnsi="Calibri" w:cs="Calibri"/>
          <w:b/>
          <w:bCs/>
          <w:color w:val="FFFFFF" w:themeColor="background1"/>
          <w:sz w:val="18"/>
          <w:szCs w:val="18"/>
        </w:rPr>
        <w:t xml:space="preserve"> </w:t>
      </w:r>
      <w:r w:rsidRPr="007E19E8">
        <w:rPr>
          <w:rFonts w:ascii="Calibri" w:eastAsia="Arial" w:hAnsi="Calibri" w:cs="Calibri"/>
          <w:b/>
          <w:bCs/>
          <w:color w:val="FFFFFF" w:themeColor="background1"/>
          <w:sz w:val="18"/>
          <w:szCs w:val="18"/>
        </w:rPr>
        <w:tab/>
        <w:t xml:space="preserve">310.720.0906  |  eveorio@gmail.com  |  </w:t>
      </w:r>
      <w:r w:rsidR="00665DA3">
        <w:rPr>
          <w:rFonts w:ascii="Calibri" w:eastAsia="Arial" w:hAnsi="Calibri" w:cs="Calibri"/>
          <w:b/>
          <w:bCs/>
          <w:color w:val="FFFFFF" w:themeColor="background1"/>
          <w:sz w:val="18"/>
          <w:szCs w:val="18"/>
        </w:rPr>
        <w:t xml:space="preserve">portfolio: </w:t>
      </w:r>
      <w:r w:rsidRPr="007E19E8">
        <w:rPr>
          <w:rFonts w:ascii="Calibri" w:eastAsia="Arial" w:hAnsi="Calibri" w:cs="Calibri"/>
          <w:b/>
          <w:bCs/>
          <w:color w:val="FFFFFF" w:themeColor="background1"/>
          <w:sz w:val="18"/>
          <w:szCs w:val="18"/>
        </w:rPr>
        <w:t>eveorio.com  |  linkedin.com/in/eveorio  |  Long Beach, California</w:t>
      </w:r>
    </w:p>
    <w:p w14:paraId="5F384FEE" w14:textId="77777777" w:rsidR="003268F5" w:rsidRPr="00B023B2" w:rsidRDefault="003268F5" w:rsidP="00AD2DF6">
      <w:pPr>
        <w:widowControl w:val="0"/>
        <w:shd w:val="clear" w:color="auto" w:fill="000000" w:themeFill="text1"/>
        <w:tabs>
          <w:tab w:val="left" w:pos="360"/>
        </w:tabs>
        <w:spacing w:after="180"/>
        <w:ind w:left="-461" w:right="-461"/>
        <w:rPr>
          <w:rFonts w:ascii="Calibri" w:hAnsi="Calibri" w:cs="Calibri"/>
          <w:b/>
          <w:bCs/>
          <w:sz w:val="8"/>
          <w:szCs w:val="8"/>
        </w:rPr>
      </w:pPr>
    </w:p>
    <w:p w14:paraId="1A36A6BB" w14:textId="77777777" w:rsidR="00614FED" w:rsidRDefault="00614FED" w:rsidP="27136373">
      <w:pPr>
        <w:widowControl w:val="0"/>
        <w:pBdr>
          <w:bottom w:val="single" w:sz="8" w:space="2" w:color="8B6F5E"/>
        </w:pBdr>
        <w:spacing w:after="40"/>
        <w:rPr>
          <w:rFonts w:ascii="Calibri" w:eastAsia="Arial" w:hAnsi="Calibri" w:cs="Calibri"/>
          <w:b/>
          <w:bCs/>
          <w:color w:val="8B6F5E"/>
          <w:sz w:val="8"/>
          <w:szCs w:val="8"/>
        </w:rPr>
      </w:pPr>
    </w:p>
    <w:p w14:paraId="109FD7E0" w14:textId="461D85F3" w:rsidR="00187939" w:rsidRPr="009608B5" w:rsidRDefault="0080262A" w:rsidP="00187939">
      <w:pPr>
        <w:widowControl w:val="0"/>
        <w:pBdr>
          <w:bottom w:val="single" w:sz="8" w:space="2" w:color="8B6F5E"/>
        </w:pBdr>
        <w:spacing w:afterLines="60" w:after="144"/>
        <w:rPr>
          <w:rFonts w:ascii="Calibri" w:hAnsi="Calibri" w:cs="Calibri"/>
          <w:sz w:val="24"/>
          <w:szCs w:val="24"/>
        </w:rPr>
      </w:pPr>
      <w:r>
        <w:rPr>
          <w:rFonts w:ascii="Calibri" w:eastAsia="Arial" w:hAnsi="Calibri" w:cs="Calibri"/>
          <w:b/>
          <w:bCs/>
          <w:color w:val="8B6F5E"/>
          <w:sz w:val="24"/>
          <w:szCs w:val="24"/>
        </w:rPr>
        <w:t xml:space="preserve">EXECUTIVE </w:t>
      </w:r>
      <w:r w:rsidR="004D3111">
        <w:rPr>
          <w:rFonts w:ascii="Calibri" w:eastAsia="Arial" w:hAnsi="Calibri" w:cs="Calibri"/>
          <w:b/>
          <w:bCs/>
          <w:color w:val="8B6F5E"/>
          <w:sz w:val="24"/>
          <w:szCs w:val="24"/>
        </w:rPr>
        <w:t>SUMMARY</w:t>
      </w:r>
    </w:p>
    <w:p w14:paraId="5F29616C" w14:textId="499D46DD" w:rsidR="00187939" w:rsidRPr="00187939" w:rsidRDefault="00187939" w:rsidP="00187939">
      <w:pPr>
        <w:widowControl w:val="0"/>
        <w:tabs>
          <w:tab w:val="right" w:pos="9900"/>
        </w:tabs>
        <w:spacing w:after="40"/>
        <w:rPr>
          <w:rFonts w:ascii="Calibri" w:hAnsi="Calibri" w:cs="Calibri"/>
          <w:sz w:val="4"/>
          <w:szCs w:val="4"/>
        </w:rPr>
      </w:pPr>
      <w:r>
        <w:rPr>
          <w:rFonts w:ascii="Calibri" w:hAnsi="Calibri" w:cs="Calibri"/>
          <w:sz w:val="4"/>
          <w:szCs w:val="4"/>
        </w:rPr>
        <w:tab/>
      </w:r>
    </w:p>
    <w:p w14:paraId="182532DA" w14:textId="773B7FC4" w:rsidR="0082710C" w:rsidRDefault="00B00719" w:rsidP="00D15F29">
      <w:pPr>
        <w:widowControl w:val="0"/>
        <w:pBdr>
          <w:bottom w:val="single" w:sz="8" w:space="2" w:color="8B6F5E"/>
        </w:pBdr>
        <w:spacing w:after="60"/>
        <w:rPr>
          <w:rFonts w:ascii="Calibri" w:hAnsi="Calibri" w:cs="Calibri"/>
        </w:rPr>
      </w:pPr>
      <w:r w:rsidRPr="00B00719">
        <w:rPr>
          <w:rFonts w:ascii="Calibri" w:hAnsi="Calibri" w:cs="Calibri"/>
        </w:rPr>
        <w:t>Enterprise Content Leader with 20+ years of experience aligning complex business goals with multi-channel storytelling, brand governance, and creative operations. Proven track record driving audience growth and operational efficiency for Fortune 500 and flagship organizations including Mattel, Western Digital, Cedars-Sinai, and Lakeshore Learning. Certified Google AI Professional (2026).</w:t>
      </w:r>
    </w:p>
    <w:p w14:paraId="482CF543" w14:textId="77777777" w:rsidR="00B86102" w:rsidRDefault="00B86102" w:rsidP="00D15F29">
      <w:pPr>
        <w:widowControl w:val="0"/>
        <w:pBdr>
          <w:bottom w:val="single" w:sz="8" w:space="2" w:color="8B6F5E"/>
        </w:pBdr>
        <w:spacing w:after="60"/>
        <w:rPr>
          <w:rFonts w:ascii="Calibri" w:eastAsia="Arial" w:hAnsi="Calibri" w:cs="Calibri"/>
          <w:b/>
          <w:bCs/>
          <w:color w:val="8B6F5E"/>
          <w:sz w:val="12"/>
          <w:szCs w:val="12"/>
        </w:rPr>
      </w:pPr>
    </w:p>
    <w:p w14:paraId="7DF3614E" w14:textId="285FB0AB" w:rsidR="00680817" w:rsidRPr="0079234B" w:rsidRDefault="00720EAE" w:rsidP="0079234B">
      <w:pPr>
        <w:widowControl w:val="0"/>
        <w:pBdr>
          <w:bottom w:val="single" w:sz="8" w:space="2" w:color="8B6F5E"/>
        </w:pBdr>
        <w:spacing w:afterLines="60" w:after="144"/>
        <w:rPr>
          <w:rFonts w:ascii="Calibri" w:eastAsia="Arial" w:hAnsi="Calibri" w:cs="Calibri"/>
          <w:b/>
          <w:bCs/>
          <w:color w:val="8B6F5E"/>
          <w:sz w:val="24"/>
          <w:szCs w:val="24"/>
        </w:rPr>
      </w:pPr>
      <w:r>
        <w:rPr>
          <w:rFonts w:ascii="Calibri" w:eastAsia="Arial" w:hAnsi="Calibri" w:cs="Calibri"/>
          <w:b/>
          <w:bCs/>
          <w:color w:val="8B6F5E"/>
          <w:sz w:val="24"/>
          <w:szCs w:val="24"/>
        </w:rPr>
        <w:t>CORE COMPETENCIES</w:t>
      </w:r>
    </w:p>
    <w:p w14:paraId="4851968D" w14:textId="77777777" w:rsidR="00567DD6" w:rsidRPr="00567DD6" w:rsidRDefault="00567DD6" w:rsidP="00567DD6">
      <w:pPr>
        <w:widowControl w:val="0"/>
        <w:tabs>
          <w:tab w:val="right" w:pos="9900"/>
        </w:tabs>
        <w:spacing w:after="60"/>
        <w:rPr>
          <w:rFonts w:ascii="Calibri" w:hAnsi="Calibri" w:cs="Calibri"/>
        </w:rPr>
      </w:pPr>
      <w:r w:rsidRPr="00567DD6">
        <w:rPr>
          <w:rFonts w:ascii="Calibri" w:hAnsi="Calibri" w:cs="Calibri"/>
        </w:rPr>
        <w:t>Content Strategy &amp; Editorial Planning | Brand Voice &amp; Messaging | Creative Operations &amp; Budgeting</w:t>
      </w:r>
    </w:p>
    <w:p w14:paraId="7D096C18" w14:textId="77777777" w:rsidR="00567DD6" w:rsidRPr="00567DD6" w:rsidRDefault="00567DD6" w:rsidP="00567DD6">
      <w:pPr>
        <w:widowControl w:val="0"/>
        <w:tabs>
          <w:tab w:val="right" w:pos="9900"/>
        </w:tabs>
        <w:spacing w:after="60"/>
        <w:rPr>
          <w:rFonts w:ascii="Calibri" w:hAnsi="Calibri" w:cs="Calibri"/>
        </w:rPr>
      </w:pPr>
      <w:r w:rsidRPr="00567DD6">
        <w:rPr>
          <w:rFonts w:ascii="Calibri" w:hAnsi="Calibri" w:cs="Calibri"/>
        </w:rPr>
        <w:t>Content Governance | Cross-Functional Leadership | AI Workflows &amp; Integration</w:t>
      </w:r>
    </w:p>
    <w:p w14:paraId="6D84E2DB" w14:textId="77777777" w:rsidR="00567DD6" w:rsidRPr="006C3D7A" w:rsidRDefault="00567DD6" w:rsidP="00567DD6">
      <w:pPr>
        <w:widowControl w:val="0"/>
        <w:tabs>
          <w:tab w:val="right" w:pos="9900"/>
        </w:tabs>
        <w:spacing w:after="60"/>
        <w:rPr>
          <w:rFonts w:ascii="Calibri" w:hAnsi="Calibri" w:cs="Calibri"/>
        </w:rPr>
      </w:pPr>
      <w:r w:rsidRPr="00567DD6">
        <w:rPr>
          <w:rFonts w:ascii="Calibri" w:hAnsi="Calibri" w:cs="Calibri"/>
        </w:rPr>
        <w:t>Video &amp; YouTube Strategy | SEO &amp; Performance Analytics | Competitive &amp; Gap Audits</w:t>
      </w:r>
    </w:p>
    <w:p w14:paraId="51EB1234" w14:textId="77777777" w:rsidR="002C7679" w:rsidRDefault="002C7679" w:rsidP="002C7679">
      <w:pPr>
        <w:widowControl w:val="0"/>
        <w:pBdr>
          <w:bottom w:val="single" w:sz="8" w:space="2" w:color="8B6F5E"/>
        </w:pBdr>
        <w:spacing w:after="40"/>
        <w:rPr>
          <w:rFonts w:ascii="Calibri" w:eastAsia="Arial" w:hAnsi="Calibri" w:cs="Calibri"/>
          <w:b/>
          <w:bCs/>
          <w:color w:val="8B6F5E"/>
          <w:sz w:val="12"/>
          <w:szCs w:val="12"/>
        </w:rPr>
      </w:pPr>
    </w:p>
    <w:p w14:paraId="3798FF5C" w14:textId="0389388E" w:rsidR="00035100" w:rsidRPr="00035100" w:rsidRDefault="00077AEE" w:rsidP="00077AEE">
      <w:pPr>
        <w:widowControl w:val="0"/>
        <w:pBdr>
          <w:bottom w:val="single" w:sz="8" w:space="2" w:color="8B6F5E"/>
        </w:pBdr>
        <w:spacing w:afterLines="60" w:after="144"/>
        <w:rPr>
          <w:rFonts w:ascii="Calibri" w:eastAsia="Arial" w:hAnsi="Calibri" w:cs="Calibri"/>
          <w:b/>
          <w:bCs/>
          <w:color w:val="8B6F5E"/>
          <w:sz w:val="24"/>
          <w:szCs w:val="24"/>
        </w:rPr>
      </w:pPr>
      <w:r>
        <w:rPr>
          <w:rFonts w:ascii="Calibri" w:eastAsia="Arial" w:hAnsi="Calibri" w:cs="Calibri"/>
          <w:b/>
          <w:bCs/>
          <w:color w:val="8B6F5E"/>
          <w:sz w:val="24"/>
          <w:szCs w:val="24"/>
        </w:rPr>
        <w:t>CAREER HIGHLIGHTS</w:t>
      </w:r>
    </w:p>
    <w:p w14:paraId="1F5668E0" w14:textId="7181FC30" w:rsidR="004436F9" w:rsidRPr="002D751F" w:rsidRDefault="001E1B6B" w:rsidP="002D751F">
      <w:pPr>
        <w:pStyle w:val="ListParagraph"/>
        <w:widowControl w:val="0"/>
        <w:numPr>
          <w:ilvl w:val="0"/>
          <w:numId w:val="6"/>
        </w:numPr>
        <w:tabs>
          <w:tab w:val="right" w:pos="9900"/>
        </w:tabs>
        <w:spacing w:after="60"/>
        <w:rPr>
          <w:rFonts w:ascii="Calibri" w:hAnsi="Calibri" w:cs="Calibri"/>
          <w:i/>
          <w:iCs/>
        </w:rPr>
      </w:pPr>
      <w:r>
        <w:rPr>
          <w:rFonts w:ascii="Calibri" w:eastAsia="Arial" w:hAnsi="Calibri" w:cs="Calibri"/>
          <w:b/>
          <w:bCs/>
        </w:rPr>
        <w:t>63% YouTube Subscription Increase: Western Digital</w:t>
      </w:r>
      <w:r>
        <w:rPr>
          <w:rFonts w:ascii="Calibri" w:eastAsia="Arial" w:hAnsi="Calibri" w:cs="Calibri"/>
          <w:b/>
          <w:bCs/>
          <w:i/>
          <w:iCs/>
        </w:rPr>
        <w:t xml:space="preserve"> </w:t>
      </w:r>
      <w:r>
        <w:rPr>
          <w:rFonts w:ascii="Calibri" w:eastAsia="Arial" w:hAnsi="Calibri" w:cs="Calibri"/>
        </w:rPr>
        <w:t>Channel overhaul delivering subscriber and engagement growth.</w:t>
      </w:r>
    </w:p>
    <w:p w14:paraId="1F35F087" w14:textId="22B4A9B6" w:rsidR="00441F95" w:rsidRDefault="00441F95" w:rsidP="270E9C57">
      <w:pPr>
        <w:pStyle w:val="ListParagraph"/>
        <w:widowControl w:val="0"/>
        <w:numPr>
          <w:ilvl w:val="0"/>
          <w:numId w:val="6"/>
        </w:numPr>
        <w:pBdr>
          <w:bottom w:val="single" w:sz="8" w:space="2" w:color="8B6F5E"/>
        </w:pBdr>
        <w:spacing w:after="60"/>
        <w:rPr>
          <w:rFonts w:ascii="Calibri" w:eastAsia="Arial" w:hAnsi="Calibri" w:cs="Calibri"/>
          <w:b/>
          <w:bCs/>
        </w:rPr>
      </w:pPr>
      <w:r>
        <w:rPr>
          <w:rFonts w:ascii="Calibri" w:eastAsia="Arial" w:hAnsi="Calibri" w:cs="Calibri"/>
          <w:b/>
          <w:bCs/>
        </w:rPr>
        <w:t xml:space="preserve">$20M Website Redesign: Cedars-Sinai </w:t>
      </w:r>
      <w:r>
        <w:rPr>
          <w:rFonts w:ascii="Calibri" w:eastAsia="Arial" w:hAnsi="Calibri" w:cs="Calibri"/>
        </w:rPr>
        <w:t>Audits, content strategy, copy &amp; UX writing oversight for 16,000-page website</w:t>
      </w:r>
      <w:r>
        <w:rPr>
          <w:rFonts w:ascii="Calibri" w:eastAsia="Arial" w:hAnsi="Calibri" w:cs="Calibri"/>
          <w:b/>
          <w:bCs/>
        </w:rPr>
        <w:t>.</w:t>
      </w:r>
    </w:p>
    <w:p w14:paraId="0196D55B" w14:textId="370423C2" w:rsidR="00441F95" w:rsidRDefault="00441F95" w:rsidP="270E9C57">
      <w:pPr>
        <w:pStyle w:val="ListParagraph"/>
        <w:widowControl w:val="0"/>
        <w:numPr>
          <w:ilvl w:val="0"/>
          <w:numId w:val="6"/>
        </w:numPr>
        <w:pBdr>
          <w:bottom w:val="single" w:sz="8" w:space="2" w:color="8B6F5E"/>
        </w:pBdr>
        <w:spacing w:after="60"/>
        <w:rPr>
          <w:rFonts w:ascii="Calibri" w:eastAsia="Arial" w:hAnsi="Calibri" w:cs="Calibri"/>
          <w:b/>
          <w:bCs/>
        </w:rPr>
      </w:pPr>
      <w:r>
        <w:rPr>
          <w:rFonts w:ascii="Calibri" w:eastAsia="Arial" w:hAnsi="Calibri" w:cs="Calibri"/>
          <w:b/>
          <w:bCs/>
        </w:rPr>
        <w:t xml:space="preserve">14% YOY Sales Growth: Mattel’s </w:t>
      </w:r>
      <w:r>
        <w:rPr>
          <w:rFonts w:ascii="Calibri" w:eastAsia="Arial" w:hAnsi="Calibri" w:cs="Calibri"/>
          <w:b/>
          <w:bCs/>
          <w:i/>
          <w:iCs/>
        </w:rPr>
        <w:t>Masters of the Universe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eastAsia="Arial" w:hAnsi="Calibri" w:cs="Calibri"/>
        </w:rPr>
        <w:t>Content strategy and creative for DTC product subscription.</w:t>
      </w:r>
    </w:p>
    <w:p w14:paraId="36412FC1" w14:textId="34DCA5A4" w:rsidR="00052E11" w:rsidRPr="00043A54" w:rsidRDefault="329C9AF1" w:rsidP="270E9C57">
      <w:pPr>
        <w:pStyle w:val="ListParagraph"/>
        <w:widowControl w:val="0"/>
        <w:numPr>
          <w:ilvl w:val="0"/>
          <w:numId w:val="6"/>
        </w:numPr>
        <w:pBdr>
          <w:bottom w:val="single" w:sz="8" w:space="2" w:color="8B6F5E"/>
        </w:pBdr>
        <w:spacing w:after="60"/>
        <w:rPr>
          <w:rFonts w:ascii="Calibri" w:eastAsia="Arial" w:hAnsi="Calibri" w:cs="Calibri"/>
          <w:b/>
          <w:bCs/>
        </w:rPr>
      </w:pPr>
      <w:r>
        <w:rPr>
          <w:rFonts w:ascii="Calibri" w:eastAsia="Arial" w:hAnsi="Calibri" w:cs="Calibri"/>
          <w:b/>
          <w:bCs/>
        </w:rPr>
        <w:t xml:space="preserve">10% Capacity Recovery: Lakeshore Learning </w:t>
      </w:r>
      <w:r>
        <w:rPr>
          <w:rFonts w:ascii="Calibri" w:eastAsia="Arial" w:hAnsi="Calibri" w:cs="Calibri"/>
        </w:rPr>
        <w:t xml:space="preserve">Assessed and evolved copyediting/proofing process for better efficiency. </w:t>
      </w:r>
    </w:p>
    <w:p w14:paraId="23A8CDB8" w14:textId="77777777" w:rsidR="00124C64" w:rsidRPr="00E464E0" w:rsidRDefault="00124C64" w:rsidP="001A195E">
      <w:pPr>
        <w:widowControl w:val="0"/>
        <w:pBdr>
          <w:bottom w:val="single" w:sz="8" w:space="2" w:color="8B6F5E"/>
        </w:pBdr>
        <w:spacing w:after="60"/>
        <w:rPr>
          <w:rFonts w:ascii="Calibri" w:eastAsia="Arial" w:hAnsi="Calibri" w:cs="Calibri"/>
        </w:rPr>
      </w:pPr>
    </w:p>
    <w:p w14:paraId="5F52F7E1" w14:textId="6A7F8E2B" w:rsidR="008614C5" w:rsidRPr="009608B5" w:rsidRDefault="00AA47B4" w:rsidP="27136373">
      <w:pPr>
        <w:widowControl w:val="0"/>
        <w:pBdr>
          <w:bottom w:val="single" w:sz="8" w:space="2" w:color="8B6F5E"/>
        </w:pBdr>
        <w:spacing w:afterLines="60" w:after="144"/>
        <w:rPr>
          <w:rFonts w:ascii="Calibri" w:hAnsi="Calibri" w:cs="Calibri"/>
          <w:sz w:val="24"/>
          <w:szCs w:val="24"/>
        </w:rPr>
      </w:pPr>
      <w:r>
        <w:rPr>
          <w:rFonts w:ascii="Calibri" w:eastAsia="Arial" w:hAnsi="Calibri" w:cs="Calibri"/>
          <w:b/>
          <w:bCs/>
          <w:color w:val="8B6F5E"/>
          <w:sz w:val="24"/>
          <w:szCs w:val="24"/>
        </w:rPr>
        <w:t xml:space="preserve">PROFESSIONAL </w:t>
      </w:r>
      <w:r w:rsidR="0E803BCA">
        <w:rPr>
          <w:rFonts w:ascii="Calibri" w:eastAsia="Arial" w:hAnsi="Calibri" w:cs="Calibri"/>
          <w:b/>
          <w:bCs/>
          <w:color w:val="8B6F5E"/>
          <w:sz w:val="24"/>
          <w:szCs w:val="24"/>
        </w:rPr>
        <w:t>EXPERIENCE</w:t>
      </w:r>
    </w:p>
    <w:p w14:paraId="1A2B3C01" w14:textId="356ED252" w:rsidR="008614C5" w:rsidRPr="00801FD4" w:rsidRDefault="77DBA2A1" w:rsidP="00AF21F2">
      <w:pPr>
        <w:widowControl w:val="0"/>
        <w:tabs>
          <w:tab w:val="right" w:pos="9900"/>
        </w:tabs>
        <w:spacing w:after="40"/>
        <w:rPr>
          <w:rFonts w:ascii="Calibri" w:hAnsi="Calibri" w:cs="Calibri"/>
        </w:rPr>
      </w:pPr>
      <w:r>
        <w:rPr>
          <w:rFonts w:ascii="Calibri" w:eastAsia="Arial" w:hAnsi="Calibri" w:cs="Calibri"/>
          <w:b/>
          <w:bCs/>
        </w:rPr>
        <w:t>Golden Summit Media | Content Consultant</w:t>
      </w:r>
      <w:r>
        <w:tab/>
      </w:r>
      <w:r>
        <w:rPr>
          <w:rFonts w:ascii="Calibri" w:eastAsia="Arial" w:hAnsi="Calibri" w:cs="Calibri"/>
        </w:rPr>
        <w:t>Aug 2025–Present | Long Beach, CA</w:t>
      </w:r>
    </w:p>
    <w:p w14:paraId="7A024266" w14:textId="265A7BCC" w:rsidR="00CE5C60" w:rsidRDefault="0016227E" w:rsidP="00542416">
      <w:pPr>
        <w:tabs>
          <w:tab w:val="right" w:pos="9900"/>
        </w:tabs>
        <w:spacing w:before="40" w:after="6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Provide </w:t>
      </w:r>
      <w:r w:rsidR="00E91EF9">
        <w:rPr>
          <w:rFonts w:ascii="Calibri" w:hAnsi="Calibri" w:cs="Calibri"/>
          <w:i/>
          <w:iCs/>
        </w:rPr>
        <w:t xml:space="preserve">content and editorial </w:t>
      </w:r>
      <w:r w:rsidR="00F120EF">
        <w:rPr>
          <w:rFonts w:ascii="Calibri" w:hAnsi="Calibri" w:cs="Calibri"/>
          <w:i/>
          <w:iCs/>
        </w:rPr>
        <w:t>service</w:t>
      </w:r>
      <w:r w:rsidR="00C77D8A">
        <w:rPr>
          <w:rFonts w:ascii="Calibri" w:hAnsi="Calibri" w:cs="Calibri"/>
          <w:i/>
          <w:iCs/>
        </w:rPr>
        <w:t>s</w:t>
      </w:r>
      <w:r w:rsidR="00E91EF9">
        <w:rPr>
          <w:rFonts w:ascii="Calibri" w:hAnsi="Calibri" w:cs="Calibri"/>
          <w:i/>
          <w:iCs/>
        </w:rPr>
        <w:t xml:space="preserve"> for </w:t>
      </w:r>
      <w:r w:rsidR="0082568F">
        <w:rPr>
          <w:rFonts w:ascii="Calibri" w:hAnsi="Calibri" w:cs="Calibri"/>
          <w:i/>
          <w:iCs/>
        </w:rPr>
        <w:t xml:space="preserve">independent creative agency </w:t>
      </w:r>
      <w:r w:rsidR="00770019" w:rsidRPr="00876175">
        <w:rPr>
          <w:rFonts w:ascii="Calibri" w:hAnsi="Calibri" w:cs="Calibri"/>
          <w:i/>
          <w:iCs/>
        </w:rPr>
        <w:t xml:space="preserve">offering </w:t>
      </w:r>
      <w:r w:rsidR="000C28A5" w:rsidRPr="00876175">
        <w:rPr>
          <w:rFonts w:ascii="Calibri" w:hAnsi="Calibri" w:cs="Calibri"/>
          <w:i/>
          <w:iCs/>
        </w:rPr>
        <w:t>multi-channel</w:t>
      </w:r>
      <w:r w:rsidR="000C28A5">
        <w:rPr>
          <w:rFonts w:ascii="Calibri" w:hAnsi="Calibri" w:cs="Calibri"/>
        </w:rPr>
        <w:t xml:space="preserve"> </w:t>
      </w:r>
      <w:r w:rsidR="00770019" w:rsidRPr="00770019">
        <w:rPr>
          <w:rFonts w:ascii="Calibri" w:hAnsi="Calibri" w:cs="Calibri"/>
          <w:i/>
          <w:iCs/>
        </w:rPr>
        <w:t>content strategy and creative production for brands, events, and film</w:t>
      </w:r>
      <w:r w:rsidR="000C4915">
        <w:rPr>
          <w:rFonts w:ascii="Calibri" w:hAnsi="Calibri" w:cs="Calibri"/>
          <w:i/>
          <w:iCs/>
        </w:rPr>
        <w:t>.</w:t>
      </w:r>
    </w:p>
    <w:p w14:paraId="18BA2803" w14:textId="1EDA2F19" w:rsidR="000C4915" w:rsidRPr="000C4915" w:rsidRDefault="000C4915" w:rsidP="00CC2927">
      <w:pPr>
        <w:pStyle w:val="ListParagraph"/>
        <w:numPr>
          <w:ilvl w:val="0"/>
          <w:numId w:val="9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 w:rsidRPr="000C4915">
        <w:rPr>
          <w:rFonts w:ascii="Calibri" w:hAnsi="Calibri" w:cs="Calibri"/>
        </w:rPr>
        <w:t xml:space="preserve">B2B, B2C, and DTC </w:t>
      </w:r>
      <w:r w:rsidR="001F79C9">
        <w:rPr>
          <w:rFonts w:ascii="Calibri" w:hAnsi="Calibri" w:cs="Calibri"/>
        </w:rPr>
        <w:t xml:space="preserve">experience </w:t>
      </w:r>
      <w:r w:rsidRPr="000C4915">
        <w:rPr>
          <w:rFonts w:ascii="Calibri" w:hAnsi="Calibri" w:cs="Calibri"/>
        </w:rPr>
        <w:t xml:space="preserve">across formats and channels, from strategy through final delivery and optimization. </w:t>
      </w:r>
    </w:p>
    <w:p w14:paraId="2B2EDE8D" w14:textId="1747EAF1" w:rsidR="00CC2927" w:rsidRPr="00CC4234" w:rsidRDefault="003A45F7" w:rsidP="00CC2927">
      <w:pPr>
        <w:pStyle w:val="ListParagraph"/>
        <w:numPr>
          <w:ilvl w:val="0"/>
          <w:numId w:val="9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</w:rPr>
        <w:t>Plan and deliver</w:t>
      </w:r>
      <w:r w:rsidR="00CC2927">
        <w:rPr>
          <w:rFonts w:ascii="Calibri" w:hAnsi="Calibri" w:cs="Calibri"/>
        </w:rPr>
        <w:t xml:space="preserve"> </w:t>
      </w:r>
      <w:r w:rsidR="008D67CA">
        <w:rPr>
          <w:rFonts w:ascii="Calibri" w:hAnsi="Calibri" w:cs="Calibri"/>
        </w:rPr>
        <w:t xml:space="preserve">workflows, </w:t>
      </w:r>
      <w:r w:rsidR="00D82070">
        <w:rPr>
          <w:rFonts w:ascii="Calibri" w:hAnsi="Calibri" w:cs="Calibri"/>
        </w:rPr>
        <w:t>brand voice and messaging</w:t>
      </w:r>
      <w:r w:rsidR="006215CD">
        <w:rPr>
          <w:rFonts w:ascii="Calibri" w:hAnsi="Calibri" w:cs="Calibri"/>
        </w:rPr>
        <w:t xml:space="preserve"> frameworks</w:t>
      </w:r>
      <w:r w:rsidR="00D82070">
        <w:rPr>
          <w:rFonts w:ascii="Calibri" w:hAnsi="Calibri" w:cs="Calibri"/>
        </w:rPr>
        <w:t>,</w:t>
      </w:r>
      <w:r w:rsidR="00624588">
        <w:rPr>
          <w:rFonts w:ascii="Calibri" w:hAnsi="Calibri" w:cs="Calibri"/>
        </w:rPr>
        <w:t xml:space="preserve"> </w:t>
      </w:r>
      <w:r w:rsidR="008A5425">
        <w:rPr>
          <w:rFonts w:ascii="Calibri" w:hAnsi="Calibri" w:cs="Calibri"/>
        </w:rPr>
        <w:t xml:space="preserve">content strategies, </w:t>
      </w:r>
      <w:r w:rsidR="00CC2927">
        <w:rPr>
          <w:rFonts w:ascii="Calibri" w:hAnsi="Calibri" w:cs="Calibri"/>
        </w:rPr>
        <w:t xml:space="preserve">and </w:t>
      </w:r>
      <w:r w:rsidR="0077094F">
        <w:rPr>
          <w:rFonts w:ascii="Calibri" w:hAnsi="Calibri" w:cs="Calibri"/>
        </w:rPr>
        <w:t>creative</w:t>
      </w:r>
      <w:r w:rsidR="00CC2927">
        <w:rPr>
          <w:rFonts w:ascii="Calibri" w:hAnsi="Calibri" w:cs="Calibri"/>
        </w:rPr>
        <w:t xml:space="preserve"> </w:t>
      </w:r>
      <w:r w:rsidR="0077094F">
        <w:rPr>
          <w:rFonts w:ascii="Calibri" w:hAnsi="Calibri" w:cs="Calibri"/>
        </w:rPr>
        <w:t>oversight</w:t>
      </w:r>
      <w:r w:rsidR="009B02DE">
        <w:rPr>
          <w:rFonts w:ascii="Calibri" w:hAnsi="Calibri" w:cs="Calibri"/>
        </w:rPr>
        <w:t>.</w:t>
      </w:r>
    </w:p>
    <w:p w14:paraId="707A009D" w14:textId="22457117" w:rsidR="007D1208" w:rsidRDefault="003212F5" w:rsidP="00B63F62">
      <w:pPr>
        <w:pStyle w:val="ListParagraph"/>
        <w:numPr>
          <w:ilvl w:val="0"/>
          <w:numId w:val="9"/>
        </w:numPr>
        <w:tabs>
          <w:tab w:val="right" w:pos="9900"/>
        </w:tabs>
        <w:spacing w:before="40" w:after="60"/>
        <w:rPr>
          <w:rFonts w:ascii="Calibri" w:hAnsi="Calibri" w:cs="Calibri"/>
        </w:rPr>
      </w:pPr>
      <w:r>
        <w:rPr>
          <w:rFonts w:ascii="Calibri" w:hAnsi="Calibri" w:cs="Calibri"/>
        </w:rPr>
        <w:t>Concept, write, and produce</w:t>
      </w:r>
      <w:r w:rsidR="00CE5C60" w:rsidRPr="00B63F62">
        <w:rPr>
          <w:rFonts w:ascii="Calibri" w:hAnsi="Calibri" w:cs="Calibri"/>
        </w:rPr>
        <w:t xml:space="preserve"> </w:t>
      </w:r>
      <w:r w:rsidR="00B63F62" w:rsidRPr="00B63F62">
        <w:rPr>
          <w:rFonts w:ascii="Calibri" w:hAnsi="Calibri" w:cs="Calibri"/>
        </w:rPr>
        <w:t>content</w:t>
      </w:r>
      <w:r w:rsidR="00272BE7">
        <w:rPr>
          <w:rFonts w:ascii="Calibri" w:hAnsi="Calibri" w:cs="Calibri"/>
        </w:rPr>
        <w:t xml:space="preserve"> </w:t>
      </w:r>
      <w:r w:rsidR="005A7910">
        <w:rPr>
          <w:rFonts w:ascii="Calibri" w:hAnsi="Calibri" w:cs="Calibri"/>
        </w:rPr>
        <w:t>for</w:t>
      </w:r>
      <w:r w:rsidR="00272BE7">
        <w:rPr>
          <w:rFonts w:ascii="Calibri" w:hAnsi="Calibri" w:cs="Calibri"/>
        </w:rPr>
        <w:t xml:space="preserve"> </w:t>
      </w:r>
      <w:r w:rsidR="00BD4444">
        <w:rPr>
          <w:rFonts w:ascii="Calibri" w:hAnsi="Calibri" w:cs="Calibri"/>
        </w:rPr>
        <w:t>website</w:t>
      </w:r>
      <w:r w:rsidR="00974102">
        <w:rPr>
          <w:rFonts w:ascii="Calibri" w:hAnsi="Calibri" w:cs="Calibri"/>
        </w:rPr>
        <w:t>s</w:t>
      </w:r>
      <w:r w:rsidR="00BD4444">
        <w:rPr>
          <w:rFonts w:ascii="Calibri" w:hAnsi="Calibri" w:cs="Calibri"/>
        </w:rPr>
        <w:t xml:space="preserve">, </w:t>
      </w:r>
      <w:r w:rsidR="00272BE7">
        <w:rPr>
          <w:rFonts w:ascii="Calibri" w:hAnsi="Calibri" w:cs="Calibri"/>
        </w:rPr>
        <w:t>e-com</w:t>
      </w:r>
      <w:r w:rsidR="002D25CB">
        <w:rPr>
          <w:rFonts w:ascii="Calibri" w:hAnsi="Calibri" w:cs="Calibri"/>
        </w:rPr>
        <w:t>m</w:t>
      </w:r>
      <w:r w:rsidR="00272BE7">
        <w:rPr>
          <w:rFonts w:ascii="Calibri" w:hAnsi="Calibri" w:cs="Calibri"/>
        </w:rPr>
        <w:t xml:space="preserve">, social media, YouTube, retail, </w:t>
      </w:r>
      <w:r w:rsidR="007D1208">
        <w:rPr>
          <w:rFonts w:ascii="Calibri" w:hAnsi="Calibri" w:cs="Calibri"/>
        </w:rPr>
        <w:t>and sales enablement</w:t>
      </w:r>
      <w:r w:rsidR="00671E03">
        <w:rPr>
          <w:rFonts w:ascii="Calibri" w:hAnsi="Calibri" w:cs="Calibri"/>
        </w:rPr>
        <w:t xml:space="preserve">.  </w:t>
      </w:r>
    </w:p>
    <w:p w14:paraId="1603B50D" w14:textId="77777777" w:rsidR="007D1208" w:rsidRDefault="007D1208" w:rsidP="007D1208">
      <w:pPr>
        <w:tabs>
          <w:tab w:val="right" w:pos="9900"/>
        </w:tabs>
        <w:spacing w:before="40" w:after="60"/>
        <w:rPr>
          <w:rFonts w:ascii="Calibri" w:hAnsi="Calibri" w:cs="Calibri"/>
        </w:rPr>
      </w:pPr>
    </w:p>
    <w:p w14:paraId="3698540E" w14:textId="32425A23" w:rsidR="008614C5" w:rsidRPr="0074365A" w:rsidRDefault="69D4C2F1" w:rsidP="00AF21F2">
      <w:pPr>
        <w:widowControl w:val="0"/>
        <w:tabs>
          <w:tab w:val="right" w:pos="9900"/>
        </w:tabs>
        <w:spacing w:after="40"/>
        <w:rPr>
          <w:rFonts w:ascii="Calibri" w:hAnsi="Calibri" w:cs="Calibri"/>
        </w:rPr>
      </w:pPr>
      <w:r>
        <w:rPr>
          <w:rFonts w:ascii="Calibri" w:eastAsia="Arial" w:hAnsi="Calibri" w:cs="Calibri"/>
          <w:b/>
          <w:bCs/>
        </w:rPr>
        <w:t>Lakeshore Learning | Editorial Director</w:t>
      </w:r>
      <w:r>
        <w:tab/>
      </w:r>
      <w:r>
        <w:rPr>
          <w:rFonts w:ascii="Calibri" w:hAnsi="Calibri" w:cs="Calibri"/>
        </w:rPr>
        <w:t xml:space="preserve">Oct </w:t>
      </w:r>
      <w:r>
        <w:rPr>
          <w:rFonts w:ascii="Calibri" w:eastAsia="Arial" w:hAnsi="Calibri" w:cs="Calibri"/>
        </w:rPr>
        <w:t>2020–Jul 2025 | Carson, CA</w:t>
      </w:r>
    </w:p>
    <w:p w14:paraId="6BB15A38" w14:textId="77777777" w:rsidR="006765F5" w:rsidRPr="006765F5" w:rsidRDefault="006765F5" w:rsidP="006765F5">
      <w:pPr>
        <w:tabs>
          <w:tab w:val="right" w:pos="9900"/>
        </w:tabs>
        <w:spacing w:before="40" w:after="40"/>
        <w:rPr>
          <w:rFonts w:ascii="Calibri" w:hAnsi="Calibri" w:cs="Calibri"/>
        </w:rPr>
      </w:pPr>
      <w:r w:rsidRPr="006765F5">
        <w:rPr>
          <w:rFonts w:ascii="Calibri" w:hAnsi="Calibri" w:cs="Calibri"/>
          <w:i/>
          <w:iCs/>
        </w:rPr>
        <w:t>Led content and editorial development for a national leader in educational materials and furniture, driving multichannel strategy for B2B and B2C audiences across education and healthcare sectors.</w:t>
      </w:r>
    </w:p>
    <w:p w14:paraId="05042D9A" w14:textId="77777777" w:rsidR="00FD6767" w:rsidRPr="00FD6767" w:rsidRDefault="00FD6767" w:rsidP="00FD6767">
      <w:pPr>
        <w:rPr>
          <w:rFonts w:ascii="Calibri" w:hAnsi="Calibri" w:cs="Calibri"/>
        </w:rPr>
      </w:pPr>
    </w:p>
    <w:p w14:paraId="0C562C57" w14:textId="2F6CBE49" w:rsidR="00FD6767" w:rsidRPr="001311EF" w:rsidRDefault="00FD6767" w:rsidP="001311EF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1311EF">
        <w:rPr>
          <w:rFonts w:ascii="Calibri" w:hAnsi="Calibri" w:cs="Calibri"/>
        </w:rPr>
        <w:t>Directed a team of 15+ writers, editors, and strategists delivering multi-channel brand messaging and content across e-commerce, UX, email, social media, video, retail, packaging, and internal communications.</w:t>
      </w:r>
    </w:p>
    <w:p w14:paraId="60EFAC57" w14:textId="79CCD5C0" w:rsidR="00FD6767" w:rsidRPr="001311EF" w:rsidRDefault="00FD6767" w:rsidP="001311EF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1311EF">
        <w:rPr>
          <w:rFonts w:ascii="Calibri" w:hAnsi="Calibri" w:cs="Calibri"/>
        </w:rPr>
        <w:t>Streamlined creative operations and governance by introducing Workfront workflows, editorial calendar systems, and review checkpoints, increasing content output while reducing review cycle times.</w:t>
      </w:r>
    </w:p>
    <w:p w14:paraId="1CE61719" w14:textId="423121C8" w:rsidR="00FD6767" w:rsidRPr="001311EF" w:rsidRDefault="00FD6767" w:rsidP="001311EF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1311EF">
        <w:rPr>
          <w:rFonts w:ascii="Calibri" w:hAnsi="Calibri" w:cs="Calibri"/>
        </w:rPr>
        <w:t>Led cross-functional AI exploration and workflow testing to assess tool efficacy, establishing company-wide AI brand governance guidelines to protect copy quality, style standards, and brand integrity.</w:t>
      </w:r>
    </w:p>
    <w:p w14:paraId="73014831" w14:textId="77777777" w:rsidR="005550F7" w:rsidRDefault="005550F7" w:rsidP="00C44E80">
      <w:pPr>
        <w:widowControl w:val="0"/>
        <w:tabs>
          <w:tab w:val="right" w:pos="9900"/>
        </w:tabs>
        <w:spacing w:after="40"/>
        <w:rPr>
          <w:rFonts w:ascii="Calibri" w:eastAsia="Arial" w:hAnsi="Calibri" w:cs="Calibri"/>
          <w:b/>
          <w:bCs/>
        </w:rPr>
      </w:pPr>
    </w:p>
    <w:p w14:paraId="6C78BE79" w14:textId="1453EEEA" w:rsidR="008614C5" w:rsidRPr="00801FD4" w:rsidRDefault="69D4C2F1" w:rsidP="00C44E80">
      <w:pPr>
        <w:widowControl w:val="0"/>
        <w:tabs>
          <w:tab w:val="right" w:pos="9900"/>
        </w:tabs>
        <w:spacing w:after="40"/>
        <w:rPr>
          <w:rFonts w:ascii="Calibri" w:hAnsi="Calibri" w:cs="Calibri"/>
        </w:rPr>
      </w:pPr>
      <w:r>
        <w:rPr>
          <w:rFonts w:ascii="Calibri" w:eastAsia="Arial" w:hAnsi="Calibri" w:cs="Calibri"/>
          <w:b/>
          <w:bCs/>
        </w:rPr>
        <w:t>Western Digital | Sr. Manager, Product Communications Strategy</w:t>
      </w:r>
      <w:r>
        <w:tab/>
      </w:r>
      <w:r>
        <w:rPr>
          <w:rFonts w:ascii="Calibri" w:hAnsi="Calibri" w:cs="Calibri"/>
        </w:rPr>
        <w:t xml:space="preserve">Jan </w:t>
      </w:r>
      <w:r>
        <w:rPr>
          <w:rFonts w:ascii="Calibri" w:eastAsia="Arial" w:hAnsi="Calibri" w:cs="Calibri"/>
        </w:rPr>
        <w:t>2019–Sep 2020 | Irvine, CA</w:t>
      </w:r>
    </w:p>
    <w:p w14:paraId="026F9CF7" w14:textId="6614AA6D" w:rsidR="00292DA1" w:rsidRDefault="00F31C96" w:rsidP="00FF728A">
      <w:pPr>
        <w:tabs>
          <w:tab w:val="right" w:pos="9900"/>
        </w:tabs>
        <w:spacing w:before="40" w:after="6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Oversaw product content strategy, asset delivery, and reporting for global brands Western Digital, WD, and G-Technology, creating content marketing programs and assets across enterprise data center, gaming, surveillance, and media verticals. </w:t>
      </w:r>
    </w:p>
    <w:p w14:paraId="65616426" w14:textId="24E50822" w:rsidR="005A7B33" w:rsidRPr="005A7B33" w:rsidRDefault="005A7B33" w:rsidP="005A7B33">
      <w:pPr>
        <w:pStyle w:val="ListParagraph"/>
        <w:numPr>
          <w:ilvl w:val="0"/>
          <w:numId w:val="2"/>
        </w:numPr>
        <w:tabs>
          <w:tab w:val="right" w:pos="9900"/>
        </w:tabs>
        <w:spacing w:before="40"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Partnered with marketing and brand activation teams to drive alignment and launch omnichannel GTM campaigns; leveraged consumer insights and performance data to report and optimize content impact. </w:t>
      </w:r>
    </w:p>
    <w:p w14:paraId="7AFA0F6B" w14:textId="7E02A03F" w:rsidR="00572E9F" w:rsidRDefault="00572E9F" w:rsidP="00B66C0E">
      <w:pPr>
        <w:pStyle w:val="ListParagraph"/>
        <w:numPr>
          <w:ilvl w:val="0"/>
          <w:numId w:val="2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Led a comprehensive modernization of the Western Digital online Newsroom. Conducted competitive and gap audits and set benchmarks for content inclusion, update and launch schedules, and navigation. </w:t>
      </w:r>
    </w:p>
    <w:p w14:paraId="4B866A94" w14:textId="6AA214A0" w:rsidR="00AE18F4" w:rsidRDefault="003A7ABE" w:rsidP="00B66C0E">
      <w:pPr>
        <w:pStyle w:val="ListParagraph"/>
        <w:numPr>
          <w:ilvl w:val="0"/>
          <w:numId w:val="2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</w:rPr>
        <w:t>Collaborated with leadership to create first-ever brand messaging frameworks, including voice &amp; tone, pillars, and segment proof points. Adopted globally across marketing, product communications, and public relations.</w:t>
      </w:r>
    </w:p>
    <w:p w14:paraId="2514B38B" w14:textId="77777777" w:rsidR="00B66C0E" w:rsidRPr="00B66C0E" w:rsidRDefault="00B66C0E" w:rsidP="00B66C0E">
      <w:pPr>
        <w:pStyle w:val="ListParagraph"/>
        <w:tabs>
          <w:tab w:val="right" w:pos="9900"/>
        </w:tabs>
        <w:spacing w:before="40" w:after="40"/>
        <w:ind w:left="540"/>
        <w:rPr>
          <w:rFonts w:ascii="Calibri" w:hAnsi="Calibri" w:cs="Calibri"/>
        </w:rPr>
      </w:pPr>
    </w:p>
    <w:p w14:paraId="28C2364C" w14:textId="133B810E" w:rsidR="0014375C" w:rsidRDefault="0014375C">
      <w:pPr>
        <w:rPr>
          <w:rFonts w:ascii="Calibri" w:eastAsia="Arial" w:hAnsi="Calibri" w:cs="Calibri"/>
          <w:b/>
          <w:bCs/>
        </w:rPr>
      </w:pPr>
    </w:p>
    <w:p w14:paraId="2DEA816E" w14:textId="276F2BD3" w:rsidR="00241797" w:rsidRPr="006311D5" w:rsidRDefault="00241797" w:rsidP="00241797">
      <w:pPr>
        <w:widowControl w:val="0"/>
        <w:tabs>
          <w:tab w:val="right" w:pos="9900"/>
        </w:tabs>
        <w:spacing w:after="40"/>
        <w:rPr>
          <w:rFonts w:ascii="Calibri" w:eastAsia="Arial" w:hAnsi="Calibri" w:cs="Calibri"/>
        </w:rPr>
      </w:pPr>
      <w:r w:rsidRPr="00241797">
        <w:rPr>
          <w:rFonts w:ascii="Calibri" w:eastAsia="Arial" w:hAnsi="Calibri" w:cs="Calibri"/>
          <w:b/>
          <w:bCs/>
        </w:rPr>
        <w:t xml:space="preserve">Guidance </w:t>
      </w:r>
      <w:r w:rsidR="00DD70B3">
        <w:rPr>
          <w:rFonts w:ascii="Calibri" w:eastAsia="Arial" w:hAnsi="Calibri" w:cs="Calibri"/>
          <w:b/>
          <w:bCs/>
        </w:rPr>
        <w:t xml:space="preserve">Solutions </w:t>
      </w:r>
      <w:r w:rsidRPr="00241797">
        <w:rPr>
          <w:rFonts w:ascii="Calibri" w:eastAsia="Arial" w:hAnsi="Calibri" w:cs="Calibri"/>
          <w:b/>
          <w:bCs/>
        </w:rPr>
        <w:t xml:space="preserve">| Contract Sr. Content Strategist </w:t>
      </w:r>
      <w:r w:rsidR="006311D5">
        <w:rPr>
          <w:rFonts w:ascii="Calibri" w:eastAsia="Arial" w:hAnsi="Calibri" w:cs="Calibri"/>
          <w:b/>
          <w:bCs/>
        </w:rPr>
        <w:tab/>
      </w:r>
      <w:r w:rsidRPr="006311D5">
        <w:rPr>
          <w:rFonts w:ascii="Calibri" w:eastAsia="Arial" w:hAnsi="Calibri" w:cs="Calibri"/>
        </w:rPr>
        <w:t>Jun 2018–Dec 2018 | Marina del Rey, CA</w:t>
      </w:r>
    </w:p>
    <w:p w14:paraId="2E9FAD3D" w14:textId="469C6F42" w:rsidR="00DD70B3" w:rsidRPr="00DD70B3" w:rsidRDefault="00DD70B3" w:rsidP="00DD70B3">
      <w:pPr>
        <w:widowControl w:val="0"/>
        <w:tabs>
          <w:tab w:val="right" w:pos="9900"/>
        </w:tabs>
        <w:spacing w:after="40"/>
        <w:rPr>
          <w:rFonts w:ascii="Calibri" w:eastAsia="Arial" w:hAnsi="Calibri" w:cs="Calibri"/>
        </w:rPr>
      </w:pPr>
      <w:r w:rsidRPr="00DD70B3">
        <w:rPr>
          <w:rFonts w:ascii="Calibri" w:eastAsia="Arial" w:hAnsi="Calibri" w:cs="Calibri"/>
          <w:i/>
          <w:iCs/>
        </w:rPr>
        <w:t>Six-month contract engagement via Golden Summit Media delivering brand naming, voice and tone frameworks, and website content strategy for a crowdsourced investment platform.</w:t>
      </w:r>
    </w:p>
    <w:p w14:paraId="500D57A3" w14:textId="143E21B4" w:rsidR="00637BBA" w:rsidRDefault="00637BBA" w:rsidP="001C6114">
      <w:pPr>
        <w:pStyle w:val="ListParagraph"/>
        <w:widowControl w:val="0"/>
        <w:numPr>
          <w:ilvl w:val="0"/>
          <w:numId w:val="10"/>
        </w:numPr>
        <w:tabs>
          <w:tab w:val="right" w:pos="9900"/>
        </w:tabs>
        <w:spacing w:after="40"/>
        <w:rPr>
          <w:rFonts w:ascii="Calibri" w:eastAsia="Arial" w:hAnsi="Calibri" w:cs="Calibri"/>
        </w:rPr>
      </w:pPr>
      <w:r w:rsidRPr="00637BBA">
        <w:rPr>
          <w:rFonts w:ascii="Calibri" w:eastAsia="Arial" w:hAnsi="Calibri" w:cs="Calibri"/>
        </w:rPr>
        <w:t>Facilitated stakeholder discovery workshops and conducted competitive gap audits to define brand positioning, platform messaging pillars, and naming architecture.</w:t>
      </w:r>
    </w:p>
    <w:p w14:paraId="4536E5EF" w14:textId="77777777" w:rsidR="00637BBA" w:rsidRDefault="00637BBA" w:rsidP="00241797">
      <w:pPr>
        <w:pStyle w:val="ListParagraph"/>
        <w:widowControl w:val="0"/>
        <w:numPr>
          <w:ilvl w:val="0"/>
          <w:numId w:val="10"/>
        </w:numPr>
        <w:tabs>
          <w:tab w:val="right" w:pos="9900"/>
        </w:tabs>
        <w:spacing w:after="40"/>
        <w:rPr>
          <w:rFonts w:ascii="Calibri" w:eastAsia="Arial" w:hAnsi="Calibri" w:cs="Calibri"/>
        </w:rPr>
      </w:pPr>
      <w:r w:rsidRPr="00637BBA">
        <w:rPr>
          <w:rFonts w:ascii="Calibri" w:eastAsia="Arial" w:hAnsi="Calibri" w:cs="Calibri"/>
        </w:rPr>
        <w:t>Partnered closely with the UX/IA lead to build page-level content maps, messaging hierarchies, and copy requirements aligned with the user journey.</w:t>
      </w:r>
    </w:p>
    <w:p w14:paraId="1BD783F3" w14:textId="0D27A6CE" w:rsidR="00241797" w:rsidRPr="00637BBA" w:rsidRDefault="00637BBA" w:rsidP="00241797">
      <w:pPr>
        <w:pStyle w:val="ListParagraph"/>
        <w:widowControl w:val="0"/>
        <w:numPr>
          <w:ilvl w:val="0"/>
          <w:numId w:val="10"/>
        </w:numPr>
        <w:tabs>
          <w:tab w:val="right" w:pos="9900"/>
        </w:tabs>
        <w:spacing w:after="40"/>
        <w:rPr>
          <w:rFonts w:ascii="Calibri" w:eastAsia="Arial" w:hAnsi="Calibri" w:cs="Calibri"/>
        </w:rPr>
      </w:pPr>
      <w:r w:rsidRPr="00637BBA">
        <w:rPr>
          <w:rFonts w:ascii="Calibri" w:eastAsia="Arial" w:hAnsi="Calibri" w:cs="Calibri"/>
        </w:rPr>
        <w:t>Translated complex financial and investment concepts into clear, accessible wireframe copy, brand voice guidelines, and onboarding messaging.</w:t>
      </w:r>
    </w:p>
    <w:p w14:paraId="13021523" w14:textId="77777777" w:rsidR="00637BBA" w:rsidRDefault="00637BBA" w:rsidP="00241797">
      <w:pPr>
        <w:widowControl w:val="0"/>
        <w:tabs>
          <w:tab w:val="right" w:pos="9900"/>
        </w:tabs>
        <w:spacing w:after="40"/>
        <w:rPr>
          <w:rFonts w:ascii="Calibri" w:eastAsia="Arial" w:hAnsi="Calibri" w:cs="Calibri"/>
          <w:b/>
          <w:bCs/>
        </w:rPr>
      </w:pPr>
    </w:p>
    <w:p w14:paraId="76698F7A" w14:textId="6E1411F7" w:rsidR="008614C5" w:rsidRPr="00C44E80" w:rsidRDefault="00E5278A" w:rsidP="00241797">
      <w:pPr>
        <w:widowControl w:val="0"/>
        <w:tabs>
          <w:tab w:val="right" w:pos="9900"/>
        </w:tabs>
        <w:spacing w:after="40"/>
        <w:rPr>
          <w:rFonts w:ascii="Calibri" w:eastAsia="Arial" w:hAnsi="Calibri" w:cs="Calibri"/>
          <w:b/>
          <w:bCs/>
        </w:rPr>
      </w:pPr>
      <w:r>
        <w:rPr>
          <w:rFonts w:ascii="Calibri" w:eastAsia="Arial" w:hAnsi="Calibri" w:cs="Calibri"/>
          <w:b/>
          <w:bCs/>
        </w:rPr>
        <w:t>Perficient Digital | Sr. Agency Manager, Content Strategy</w:t>
      </w:r>
      <w:r>
        <w:rPr>
          <w:rFonts w:ascii="Calibri" w:hAnsi="Calibri" w:cs="Calibri"/>
        </w:rPr>
        <w:tab/>
        <w:t xml:space="preserve">Apr </w:t>
      </w:r>
      <w:r>
        <w:rPr>
          <w:rFonts w:ascii="Calibri" w:eastAsia="Arial" w:hAnsi="Calibri" w:cs="Calibri"/>
        </w:rPr>
        <w:t>2017–May 2018 | Irvine, CA</w:t>
      </w:r>
    </w:p>
    <w:p w14:paraId="29967747" w14:textId="0B038701" w:rsidR="00035100" w:rsidRDefault="00035100" w:rsidP="004922A5">
      <w:pPr>
        <w:tabs>
          <w:tab w:val="right" w:pos="9900"/>
        </w:tabs>
        <w:spacing w:before="40" w:after="4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Engaged to deliver content strategy and editorial execution for a $20M website transformation project at Cedars-Sinai, an internationally renowned non-profit teaching hospital and research center. </w:t>
      </w:r>
    </w:p>
    <w:p w14:paraId="7674D191" w14:textId="1A3A5570" w:rsidR="00C61343" w:rsidRDefault="00637E1B" w:rsidP="00035100">
      <w:pPr>
        <w:pStyle w:val="ListParagraph"/>
        <w:numPr>
          <w:ilvl w:val="0"/>
          <w:numId w:val="7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Created and managed a scalable content strategy for a 16,000-page website redesign, including content workshops, migration plans, editorial roadmaps, and governance. </w:t>
      </w:r>
    </w:p>
    <w:p w14:paraId="3E7F2902" w14:textId="2E5B6C5B" w:rsidR="004922A5" w:rsidRPr="0014375C" w:rsidRDefault="00C61343" w:rsidP="004922A5">
      <w:pPr>
        <w:pStyle w:val="ListParagraph"/>
        <w:numPr>
          <w:ilvl w:val="0"/>
          <w:numId w:val="7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Oversaw timely delivery of accessible, audience-centered messaging within compliance guidelines from a five-person editorial team responsible for content and UX writing. </w:t>
      </w:r>
    </w:p>
    <w:p w14:paraId="07DC27BB" w14:textId="6DD4DE3F" w:rsidR="00F31C96" w:rsidRPr="0014375C" w:rsidRDefault="00E5278A" w:rsidP="00F31C96">
      <w:pPr>
        <w:widowControl w:val="0"/>
        <w:tabs>
          <w:tab w:val="right" w:pos="9900"/>
        </w:tabs>
        <w:spacing w:after="40"/>
        <w:rPr>
          <w:rFonts w:ascii="Calibri" w:hAnsi="Calibri" w:cs="Calibri"/>
        </w:rPr>
      </w:pPr>
      <w:r>
        <w:rPr>
          <w:rFonts w:ascii="Calibri" w:eastAsia="Arial" w:hAnsi="Calibri" w:cs="Calibri"/>
          <w:b/>
          <w:bCs/>
        </w:rPr>
        <w:br/>
        <w:t>Western Digital | Sr. Manager, Content Marketing &amp; Engagement</w:t>
      </w:r>
      <w:r>
        <w:rPr>
          <w:rFonts w:ascii="Calibri" w:hAnsi="Calibri" w:cs="Calibri"/>
        </w:rPr>
        <w:tab/>
        <w:t xml:space="preserve">Jul </w:t>
      </w:r>
      <w:r>
        <w:rPr>
          <w:rFonts w:ascii="Calibri" w:eastAsia="Arial" w:hAnsi="Calibri" w:cs="Calibri"/>
        </w:rPr>
        <w:t>2015–Feb 2017 | Irvine, CA</w:t>
      </w:r>
    </w:p>
    <w:p w14:paraId="1E4F6B5B" w14:textId="0E4F480A" w:rsidR="007B39EC" w:rsidRPr="0014375C" w:rsidRDefault="001E25FA" w:rsidP="004922A5">
      <w:pPr>
        <w:tabs>
          <w:tab w:val="right" w:pos="9900"/>
        </w:tabs>
        <w:spacing w:before="40" w:after="4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Managed the team responsible for global content development, engagement, and translations for e-commerce, product launches, thought leadership, websites, retail, Amazon A+ pages, and social media. </w:t>
      </w:r>
    </w:p>
    <w:p w14:paraId="57523586" w14:textId="79DB8E9E" w:rsidR="00F31C96" w:rsidRPr="0014375C" w:rsidRDefault="00277D24" w:rsidP="007B39EC">
      <w:pPr>
        <w:pStyle w:val="ListParagraph"/>
        <w:numPr>
          <w:ilvl w:val="0"/>
          <w:numId w:val="7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Built and led an in-house content </w:t>
      </w:r>
      <w:r w:rsidR="005F7BDA">
        <w:rPr>
          <w:rFonts w:ascii="Calibri" w:hAnsi="Calibri" w:cs="Calibri"/>
        </w:rPr>
        <w:t>agency</w:t>
      </w:r>
      <w:r>
        <w:rPr>
          <w:rFonts w:ascii="Calibri" w:hAnsi="Calibri" w:cs="Calibri"/>
        </w:rPr>
        <w:t>, saving 20%+ in annual creative costs</w:t>
      </w:r>
      <w:r w:rsidR="00DB257D">
        <w:rPr>
          <w:rFonts w:ascii="Calibri" w:hAnsi="Calibri" w:cs="Calibri"/>
        </w:rPr>
        <w:t>. C</w:t>
      </w:r>
      <w:r>
        <w:rPr>
          <w:rFonts w:ascii="Calibri" w:hAnsi="Calibri" w:cs="Calibri"/>
        </w:rPr>
        <w:t>oordina</w:t>
      </w:r>
      <w:r w:rsidR="00DB257D">
        <w:rPr>
          <w:rFonts w:ascii="Calibri" w:hAnsi="Calibri" w:cs="Calibri"/>
        </w:rPr>
        <w:t>ted</w:t>
      </w:r>
      <w:r>
        <w:rPr>
          <w:rFonts w:ascii="Calibri" w:hAnsi="Calibri" w:cs="Calibri"/>
        </w:rPr>
        <w:t xml:space="preserve"> content calendars and asset planning with AMEA and APAC regions</w:t>
      </w:r>
      <w:r w:rsidR="00F326A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overs</w:t>
      </w:r>
      <w:r w:rsidR="00DB257D">
        <w:rPr>
          <w:rFonts w:ascii="Calibri" w:hAnsi="Calibri" w:cs="Calibri"/>
        </w:rPr>
        <w:t>aw</w:t>
      </w:r>
      <w:r>
        <w:rPr>
          <w:rFonts w:ascii="Calibri" w:hAnsi="Calibri" w:cs="Calibri"/>
        </w:rPr>
        <w:t xml:space="preserve"> translations to scale delivery across global markets</w:t>
      </w:r>
      <w:r w:rsidR="009C621A">
        <w:rPr>
          <w:rFonts w:ascii="Calibri" w:hAnsi="Calibri" w:cs="Calibri"/>
        </w:rPr>
        <w:t>.</w:t>
      </w:r>
      <w:r w:rsidR="00F326A8">
        <w:rPr>
          <w:rFonts w:ascii="Calibri" w:hAnsi="Calibri" w:cs="Calibri"/>
        </w:rPr>
        <w:t xml:space="preserve"> </w:t>
      </w:r>
    </w:p>
    <w:p w14:paraId="4689D2BA" w14:textId="49338782" w:rsidR="007B2114" w:rsidRPr="0014375C" w:rsidRDefault="007B2114" w:rsidP="007B2114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Led a comprehensive rebranding and content optimization of the WD YouTube channel that increased subscribers by 63% and watch time by 52%. Content included a how-to series, executive interviews, and product explainers.</w:t>
      </w:r>
    </w:p>
    <w:p w14:paraId="55CD97DF" w14:textId="77777777" w:rsidR="001E25FA" w:rsidRPr="0014375C" w:rsidRDefault="001E25FA" w:rsidP="004922A5">
      <w:pPr>
        <w:tabs>
          <w:tab w:val="right" w:pos="9900"/>
        </w:tabs>
        <w:spacing w:before="40" w:after="40"/>
        <w:rPr>
          <w:rFonts w:ascii="Calibri" w:hAnsi="Calibri" w:cs="Calibri"/>
        </w:rPr>
      </w:pPr>
    </w:p>
    <w:p w14:paraId="39730E14" w14:textId="0DAD2CFF" w:rsidR="00CD04B1" w:rsidRPr="0014375C" w:rsidRDefault="00564A54">
      <w:pPr>
        <w:widowControl w:val="0"/>
        <w:tabs>
          <w:tab w:val="right" w:pos="9900"/>
        </w:tabs>
        <w:spacing w:after="40"/>
        <w:rPr>
          <w:rFonts w:ascii="Calibri" w:hAnsi="Calibri" w:cs="Calibri"/>
        </w:rPr>
      </w:pPr>
      <w:r>
        <w:rPr>
          <w:rFonts w:ascii="Calibri" w:eastAsia="Arial" w:hAnsi="Calibri" w:cs="Calibri"/>
          <w:b/>
          <w:bCs/>
        </w:rPr>
        <w:t>Mattel</w:t>
      </w:r>
      <w:r w:rsidR="00000000">
        <w:rPr>
          <w:rFonts w:ascii="Calibri" w:eastAsia="Arial" w:hAnsi="Calibri" w:cs="Calibri"/>
          <w:b/>
          <w:bCs/>
        </w:rPr>
        <w:t xml:space="preserve"> | Contract Content &amp; Creative </w:t>
      </w:r>
      <w:r>
        <w:rPr>
          <w:rFonts w:ascii="Calibri" w:eastAsia="Arial" w:hAnsi="Calibri" w:cs="Calibri"/>
          <w:b/>
          <w:bCs/>
        </w:rPr>
        <w:t>Director</w:t>
      </w:r>
      <w:r w:rsidR="00000000">
        <w:rPr>
          <w:rFonts w:ascii="Calibri" w:hAnsi="Calibri" w:cs="Calibri"/>
        </w:rPr>
        <w:tab/>
        <w:t xml:space="preserve">Jul </w:t>
      </w:r>
      <w:r w:rsidR="00000000">
        <w:rPr>
          <w:rFonts w:ascii="Calibri" w:eastAsia="Arial" w:hAnsi="Calibri" w:cs="Calibri"/>
        </w:rPr>
        <w:t xml:space="preserve">2006–Jun 2015 | </w:t>
      </w:r>
      <w:r w:rsidR="001712CF">
        <w:rPr>
          <w:rFonts w:ascii="Calibri" w:eastAsia="Arial" w:hAnsi="Calibri" w:cs="Calibri"/>
        </w:rPr>
        <w:t>El Segundo</w:t>
      </w:r>
      <w:r w:rsidR="00000000">
        <w:rPr>
          <w:rFonts w:ascii="Calibri" w:eastAsia="Arial" w:hAnsi="Calibri" w:cs="Calibri"/>
        </w:rPr>
        <w:t>, CA</w:t>
      </w:r>
    </w:p>
    <w:p w14:paraId="0DEFF866" w14:textId="0E8E89DD" w:rsidR="00CD04B1" w:rsidRDefault="00000000">
      <w:pPr>
        <w:tabs>
          <w:tab w:val="right" w:pos="9900"/>
        </w:tabs>
        <w:spacing w:before="40" w:after="4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Nine-year contract engagement</w:t>
      </w:r>
      <w:r w:rsidR="001712CF">
        <w:rPr>
          <w:rFonts w:ascii="Calibri" w:hAnsi="Calibri" w:cs="Calibri"/>
          <w:i/>
          <w:iCs/>
        </w:rPr>
        <w:t xml:space="preserve"> via Golden Summit</w:t>
      </w:r>
      <w:r>
        <w:rPr>
          <w:rFonts w:ascii="Calibri" w:hAnsi="Calibri" w:cs="Calibri"/>
          <w:i/>
          <w:iCs/>
        </w:rPr>
        <w:t xml:space="preserve"> </w:t>
      </w:r>
      <w:r w:rsidR="005E37C6">
        <w:rPr>
          <w:rFonts w:ascii="Calibri" w:hAnsi="Calibri" w:cs="Calibri"/>
          <w:i/>
          <w:iCs/>
        </w:rPr>
        <w:t xml:space="preserve">Media </w:t>
      </w:r>
      <w:r>
        <w:rPr>
          <w:rFonts w:ascii="Calibri" w:hAnsi="Calibri" w:cs="Calibri"/>
          <w:i/>
          <w:iCs/>
        </w:rPr>
        <w:t>delivering content strategy and creative direction for Mattel brands including Barbie, Hot Wheels, and Masters of the Universe, as well as licensed entertainment partners Disney, DC Universe, WWE, and more.</w:t>
      </w:r>
    </w:p>
    <w:p w14:paraId="40FE8284" w14:textId="4A8ECA6B" w:rsidR="00CD04B1" w:rsidRPr="001E475D" w:rsidRDefault="00000000" w:rsidP="001E475D">
      <w:pPr>
        <w:pStyle w:val="ListParagraph"/>
        <w:numPr>
          <w:ilvl w:val="0"/>
          <w:numId w:val="8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2009–2015 Content &amp; Creative Director, MattyCollector.com &amp; HotWheelsCollectors.com: </w:t>
      </w:r>
      <w:r>
        <w:rPr>
          <w:rFonts w:ascii="Calibri" w:hAnsi="Calibri" w:cs="Calibri"/>
        </w:rPr>
        <w:t xml:space="preserve">Directed content, creative, social media strategy and multi-channel creative production for Mattel’s direct-to-consumer adult collector e-commerce platforms. High-volume work covered campaigns and launches, brand voice, content calendars, product catalogs, YouTube, blogs, digital ads, and conventions/fan events. </w:t>
      </w:r>
    </w:p>
    <w:p w14:paraId="7EE1D844" w14:textId="1CC3CCB3" w:rsidR="00CD04B1" w:rsidRDefault="00000000">
      <w:pPr>
        <w:pStyle w:val="ListParagraph"/>
        <w:numPr>
          <w:ilvl w:val="0"/>
          <w:numId w:val="8"/>
        </w:numPr>
        <w:tabs>
          <w:tab w:val="right" w:pos="9900"/>
        </w:tabs>
        <w:spacing w:before="40" w:after="4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2006–2009 Content Writer</w:t>
      </w:r>
      <w:r w:rsidR="00DB1C4B">
        <w:rPr>
          <w:rFonts w:ascii="Calibri" w:hAnsi="Calibri" w:cs="Calibri"/>
          <w:b/>
          <w:bCs/>
        </w:rPr>
        <w:t xml:space="preserve"> &amp; Producer</w:t>
      </w:r>
      <w:r>
        <w:rPr>
          <w:rFonts w:ascii="Calibri" w:hAnsi="Calibri" w:cs="Calibri"/>
          <w:b/>
          <w:bCs/>
        </w:rPr>
        <w:t xml:space="preserve">, Mattel: </w:t>
      </w:r>
      <w:r>
        <w:rPr>
          <w:rFonts w:ascii="Calibri" w:hAnsi="Calibri" w:cs="Calibri"/>
        </w:rPr>
        <w:t>Wrote and produced brand, website, and product content for legacy brands and new lines, building foundational multi-channel storytelling and brand-voice experience.</w:t>
      </w:r>
    </w:p>
    <w:p w14:paraId="422ABA0D" w14:textId="7AF405B5" w:rsidR="27136373" w:rsidRDefault="27136373" w:rsidP="27136373">
      <w:pPr>
        <w:widowControl w:val="0"/>
        <w:spacing w:after="40"/>
        <w:rPr>
          <w:rFonts w:ascii="Calibri" w:hAnsi="Calibri" w:cs="Calibri"/>
          <w:sz w:val="16"/>
          <w:szCs w:val="16"/>
        </w:rPr>
      </w:pPr>
    </w:p>
    <w:p w14:paraId="29EABBF4" w14:textId="77777777" w:rsidR="00CB5195" w:rsidRDefault="00CB5195" w:rsidP="27136373">
      <w:pPr>
        <w:widowControl w:val="0"/>
        <w:spacing w:after="40"/>
        <w:rPr>
          <w:rFonts w:ascii="Calibri" w:hAnsi="Calibri" w:cs="Calibri"/>
          <w:sz w:val="16"/>
          <w:szCs w:val="16"/>
        </w:rPr>
      </w:pPr>
    </w:p>
    <w:p w14:paraId="2DAA68D3" w14:textId="13AE3117" w:rsidR="00E8336D" w:rsidRDefault="00E8336D" w:rsidP="00E8336D">
      <w:pPr>
        <w:widowControl w:val="0"/>
        <w:pBdr>
          <w:bottom w:val="single" w:sz="8" w:space="2" w:color="8B6F5E"/>
        </w:pBdr>
        <w:spacing w:afterLines="60" w:after="144"/>
        <w:rPr>
          <w:rFonts w:ascii="Calibri" w:hAnsi="Calibri" w:cs="Calibri"/>
          <w:sz w:val="24"/>
          <w:szCs w:val="24"/>
        </w:rPr>
      </w:pPr>
      <w:r>
        <w:rPr>
          <w:rFonts w:ascii="Calibri" w:eastAsia="Arial" w:hAnsi="Calibri" w:cs="Calibri"/>
          <w:b/>
          <w:bCs/>
          <w:color w:val="8B6F5E"/>
          <w:sz w:val="24"/>
          <w:szCs w:val="24"/>
        </w:rPr>
        <w:t>TOOLS</w:t>
      </w:r>
    </w:p>
    <w:p w14:paraId="13C7C8FA" w14:textId="45658833" w:rsidR="00B42361" w:rsidRPr="00C617D1" w:rsidRDefault="00A765C4" w:rsidP="00C617D1">
      <w:pPr>
        <w:pStyle w:val="ListParagraph"/>
        <w:numPr>
          <w:ilvl w:val="0"/>
          <w:numId w:val="3"/>
        </w:numPr>
        <w:spacing w:after="80"/>
        <w:rPr>
          <w:rFonts w:ascii="Calibri" w:hAnsi="Calibri" w:cs="Calibri"/>
        </w:rPr>
      </w:pPr>
      <w:r w:rsidRPr="00C617D1">
        <w:rPr>
          <w:rFonts w:ascii="Calibri" w:hAnsi="Calibri" w:cs="Calibri"/>
          <w:b/>
          <w:bCs/>
        </w:rPr>
        <w:t xml:space="preserve">Project &amp; Creative Operations: </w:t>
      </w:r>
      <w:r w:rsidRPr="00C617D1">
        <w:rPr>
          <w:rFonts w:ascii="Calibri" w:hAnsi="Calibri" w:cs="Calibri"/>
        </w:rPr>
        <w:t xml:space="preserve">Jira, Workfront, Asana, Smartsheet, Microsoft Project, GatherContent </w:t>
      </w:r>
    </w:p>
    <w:p w14:paraId="2F5EC4C5" w14:textId="77777777" w:rsidR="00B42361" w:rsidRPr="00202F95" w:rsidRDefault="00A765C4" w:rsidP="00202F95">
      <w:pPr>
        <w:pStyle w:val="ListParagraph"/>
        <w:widowControl w:val="0"/>
        <w:numPr>
          <w:ilvl w:val="0"/>
          <w:numId w:val="3"/>
        </w:numPr>
        <w:pBdr>
          <w:bottom w:val="single" w:sz="8" w:space="2" w:color="8B6F5E"/>
        </w:pBdr>
        <w:spacing w:afterLines="60" w:after="144"/>
        <w:rPr>
          <w:rFonts w:ascii="Calibri" w:hAnsi="Calibri" w:cs="Calibri"/>
          <w:b/>
          <w:bCs/>
        </w:rPr>
      </w:pPr>
      <w:r w:rsidRPr="00202F95">
        <w:rPr>
          <w:rFonts w:ascii="Calibri" w:hAnsi="Calibri" w:cs="Calibri"/>
          <w:b/>
          <w:bCs/>
        </w:rPr>
        <w:t xml:space="preserve">AI Workflows &amp; Automation: </w:t>
      </w:r>
      <w:r w:rsidRPr="00202F95">
        <w:rPr>
          <w:rFonts w:ascii="Calibri" w:hAnsi="Calibri" w:cs="Calibri"/>
        </w:rPr>
        <w:t>ChatGPT, Claude, Gemini, CoPilot</w:t>
      </w:r>
      <w:r w:rsidRPr="00202F95">
        <w:rPr>
          <w:rFonts w:ascii="Calibri" w:hAnsi="Calibri" w:cs="Calibri"/>
          <w:b/>
          <w:bCs/>
        </w:rPr>
        <w:t xml:space="preserve"> </w:t>
      </w:r>
    </w:p>
    <w:p w14:paraId="2788D086" w14:textId="77777777" w:rsidR="00B42361" w:rsidRPr="00202F95" w:rsidRDefault="00A765C4" w:rsidP="00202F95">
      <w:pPr>
        <w:pStyle w:val="ListParagraph"/>
        <w:widowControl w:val="0"/>
        <w:numPr>
          <w:ilvl w:val="0"/>
          <w:numId w:val="3"/>
        </w:numPr>
        <w:pBdr>
          <w:bottom w:val="single" w:sz="8" w:space="2" w:color="8B6F5E"/>
        </w:pBdr>
        <w:spacing w:afterLines="60" w:after="144"/>
        <w:rPr>
          <w:rFonts w:ascii="Calibri" w:hAnsi="Calibri" w:cs="Calibri"/>
          <w:b/>
          <w:bCs/>
        </w:rPr>
      </w:pPr>
      <w:r w:rsidRPr="00202F95">
        <w:rPr>
          <w:rFonts w:ascii="Calibri" w:hAnsi="Calibri" w:cs="Calibri"/>
          <w:b/>
          <w:bCs/>
        </w:rPr>
        <w:t xml:space="preserve">SEO &amp; Performance Analytics: </w:t>
      </w:r>
      <w:r w:rsidRPr="00202F95">
        <w:rPr>
          <w:rFonts w:ascii="Calibri" w:hAnsi="Calibri" w:cs="Calibri"/>
        </w:rPr>
        <w:t>Google Analytics, Google Search Console, Moz, Screaming Frog, Hotjar, Crazy Egg</w:t>
      </w:r>
      <w:r w:rsidRPr="00202F95">
        <w:rPr>
          <w:rFonts w:ascii="Calibri" w:hAnsi="Calibri" w:cs="Calibri"/>
          <w:b/>
          <w:bCs/>
        </w:rPr>
        <w:t xml:space="preserve"> </w:t>
      </w:r>
    </w:p>
    <w:p w14:paraId="13B75964" w14:textId="77777777" w:rsidR="00B42361" w:rsidRPr="00202F95" w:rsidRDefault="00A765C4" w:rsidP="00202F95">
      <w:pPr>
        <w:pStyle w:val="ListParagraph"/>
        <w:widowControl w:val="0"/>
        <w:numPr>
          <w:ilvl w:val="0"/>
          <w:numId w:val="3"/>
        </w:numPr>
        <w:pBdr>
          <w:bottom w:val="single" w:sz="8" w:space="2" w:color="8B6F5E"/>
        </w:pBdr>
        <w:spacing w:afterLines="60" w:after="144"/>
        <w:rPr>
          <w:rFonts w:ascii="Calibri" w:hAnsi="Calibri" w:cs="Calibri"/>
          <w:b/>
          <w:bCs/>
        </w:rPr>
      </w:pPr>
      <w:r w:rsidRPr="00202F95">
        <w:rPr>
          <w:rFonts w:ascii="Calibri" w:hAnsi="Calibri" w:cs="Calibri"/>
          <w:b/>
          <w:bCs/>
        </w:rPr>
        <w:t xml:space="preserve">Social &amp; Content Intelligence: </w:t>
      </w:r>
      <w:r w:rsidRPr="00202F95">
        <w:rPr>
          <w:rFonts w:ascii="Calibri" w:hAnsi="Calibri" w:cs="Calibri"/>
        </w:rPr>
        <w:t>Sprout Social, Brandwatch, Cision, Meltwater, YouTube Studio</w:t>
      </w:r>
      <w:r w:rsidRPr="00202F95">
        <w:rPr>
          <w:rFonts w:ascii="Calibri" w:hAnsi="Calibri" w:cs="Calibri"/>
          <w:b/>
          <w:bCs/>
        </w:rPr>
        <w:t xml:space="preserve"> </w:t>
      </w:r>
    </w:p>
    <w:p w14:paraId="4F739DC8" w14:textId="77777777" w:rsidR="00B42361" w:rsidRPr="00202F95" w:rsidRDefault="00A765C4" w:rsidP="00202F95">
      <w:pPr>
        <w:pStyle w:val="ListParagraph"/>
        <w:widowControl w:val="0"/>
        <w:numPr>
          <w:ilvl w:val="0"/>
          <w:numId w:val="3"/>
        </w:numPr>
        <w:pBdr>
          <w:bottom w:val="single" w:sz="8" w:space="2" w:color="8B6F5E"/>
        </w:pBdr>
        <w:spacing w:afterLines="60" w:after="144"/>
        <w:rPr>
          <w:rFonts w:ascii="Calibri" w:hAnsi="Calibri" w:cs="Calibri"/>
          <w:b/>
          <w:bCs/>
        </w:rPr>
      </w:pPr>
      <w:r w:rsidRPr="00202F95">
        <w:rPr>
          <w:rFonts w:ascii="Calibri" w:hAnsi="Calibri" w:cs="Calibri"/>
          <w:b/>
          <w:bCs/>
        </w:rPr>
        <w:t xml:space="preserve">Design &amp; Digital Collaboration: </w:t>
      </w:r>
      <w:r w:rsidRPr="00202F95">
        <w:rPr>
          <w:rFonts w:ascii="Calibri" w:hAnsi="Calibri" w:cs="Calibri"/>
        </w:rPr>
        <w:t>Adobe Creative Cloud, Figma, InDesign, Slack, SharePoint, Microsoft Teams</w:t>
      </w:r>
      <w:r w:rsidRPr="00202F95">
        <w:rPr>
          <w:rFonts w:ascii="Calibri" w:hAnsi="Calibri" w:cs="Calibri"/>
          <w:b/>
          <w:bCs/>
        </w:rPr>
        <w:t xml:space="preserve"> </w:t>
      </w:r>
    </w:p>
    <w:p w14:paraId="0A0546DC" w14:textId="7BED08B2" w:rsidR="00361C3E" w:rsidRPr="00202F95" w:rsidRDefault="00A765C4" w:rsidP="00202F95">
      <w:pPr>
        <w:pStyle w:val="ListParagraph"/>
        <w:widowControl w:val="0"/>
        <w:numPr>
          <w:ilvl w:val="0"/>
          <w:numId w:val="3"/>
        </w:numPr>
        <w:pBdr>
          <w:bottom w:val="single" w:sz="8" w:space="2" w:color="8B6F5E"/>
        </w:pBdr>
        <w:spacing w:afterLines="60" w:after="144"/>
        <w:rPr>
          <w:rFonts w:ascii="Calibri" w:hAnsi="Calibri" w:cs="Calibri"/>
          <w:b/>
          <w:bCs/>
        </w:rPr>
      </w:pPr>
      <w:r w:rsidRPr="00202F95">
        <w:rPr>
          <w:rFonts w:ascii="Calibri" w:hAnsi="Calibri" w:cs="Calibri"/>
          <w:b/>
          <w:bCs/>
        </w:rPr>
        <w:t xml:space="preserve">Style Guides &amp; Governance: </w:t>
      </w:r>
      <w:r w:rsidRPr="00202F95">
        <w:rPr>
          <w:rFonts w:ascii="Calibri" w:hAnsi="Calibri" w:cs="Calibri"/>
        </w:rPr>
        <w:t>AP, Chicago Manual of Style, Merriam-Webster</w:t>
      </w:r>
    </w:p>
    <w:p w14:paraId="58E76216" w14:textId="77777777" w:rsidR="00B42361" w:rsidRDefault="00B42361" w:rsidP="00361C3E">
      <w:pPr>
        <w:widowControl w:val="0"/>
        <w:pBdr>
          <w:bottom w:val="single" w:sz="8" w:space="2" w:color="8B6F5E"/>
        </w:pBdr>
        <w:spacing w:afterLines="60" w:after="144"/>
        <w:rPr>
          <w:rFonts w:ascii="Calibri" w:eastAsia="Arial" w:hAnsi="Calibri" w:cs="Calibri"/>
          <w:b/>
          <w:bCs/>
          <w:color w:val="8B6F5E"/>
          <w:sz w:val="24"/>
          <w:szCs w:val="24"/>
        </w:rPr>
      </w:pPr>
    </w:p>
    <w:p w14:paraId="125D69C9" w14:textId="77777777" w:rsidR="00E64617" w:rsidRDefault="0025021E">
      <w:pPr>
        <w:widowControl w:val="0"/>
        <w:pBdr>
          <w:bottom w:val="single" w:sz="8" w:space="2" w:color="8B6F5E"/>
        </w:pBdr>
        <w:spacing w:afterLines="60" w:after="144"/>
        <w:rPr>
          <w:rFonts w:ascii="Calibri" w:hAnsi="Calibri" w:cs="Calibri"/>
          <w:sz w:val="24"/>
          <w:szCs w:val="24"/>
        </w:rPr>
      </w:pPr>
      <w:r>
        <w:rPr>
          <w:rFonts w:ascii="Calibri" w:eastAsia="Arial" w:hAnsi="Calibri" w:cs="Calibri"/>
          <w:b/>
          <w:bCs/>
          <w:color w:val="8B6F5E"/>
          <w:sz w:val="24"/>
          <w:szCs w:val="24"/>
        </w:rPr>
        <w:t>CREDENTIALS</w:t>
      </w:r>
    </w:p>
    <w:p w14:paraId="5B96D92A" w14:textId="77777777" w:rsidR="008011BB" w:rsidRPr="00065ECA" w:rsidRDefault="008011BB" w:rsidP="008011BB">
      <w:pPr>
        <w:pStyle w:val="ListParagraph"/>
        <w:numPr>
          <w:ilvl w:val="0"/>
          <w:numId w:val="3"/>
        </w:numPr>
        <w:spacing w:after="8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Google AI Professional Certification</w:t>
      </w:r>
      <w:r>
        <w:rPr>
          <w:rFonts w:ascii="Calibri" w:hAnsi="Calibri" w:cs="Calibri"/>
        </w:rPr>
        <w:t xml:space="preserve"> 2026</w:t>
      </w:r>
    </w:p>
    <w:p w14:paraId="4515FA66" w14:textId="77777777" w:rsidR="008011BB" w:rsidRPr="00065ECA" w:rsidRDefault="008011BB" w:rsidP="008011BB">
      <w:pPr>
        <w:pStyle w:val="ListParagraph"/>
        <w:numPr>
          <w:ilvl w:val="0"/>
          <w:numId w:val="3"/>
        </w:numPr>
        <w:spacing w:after="8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Columbia Business School Digital Marketing Certificate</w:t>
      </w:r>
      <w:r>
        <w:rPr>
          <w:rFonts w:ascii="Calibri" w:hAnsi="Calibri" w:cs="Calibri"/>
        </w:rPr>
        <w:t xml:space="preserve"> 2020 </w:t>
      </w:r>
    </w:p>
    <w:p w14:paraId="10EA7CDE" w14:textId="759E790D" w:rsidR="292D5C31" w:rsidRPr="0074365A" w:rsidRDefault="292D5C31" w:rsidP="008011BB">
      <w:pPr>
        <w:widowControl w:val="0"/>
        <w:spacing w:afterLines="60" w:after="144"/>
        <w:rPr>
          <w:rFonts w:ascii="Calibri" w:eastAsia="Arial" w:hAnsi="Calibri" w:cs="Calibri"/>
        </w:rPr>
      </w:pPr>
    </w:p>
    <w:sectPr w:rsidR="292D5C31" w:rsidRPr="0074365A" w:rsidSect="004D3111">
      <w:pgSz w:w="12240" w:h="15840"/>
      <w:pgMar w:top="288" w:right="1080" w:bottom="216" w:left="108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1E1C"/>
    <w:multiLevelType w:val="hybridMultilevel"/>
    <w:tmpl w:val="BAA29298"/>
    <w:lvl w:ilvl="0" w:tplc="6374B710">
      <w:start w:val="1"/>
      <w:numFmt w:val="bullet"/>
      <w:lvlText w:val="•"/>
      <w:lvlJc w:val="left"/>
      <w:pPr>
        <w:ind w:left="540" w:hanging="260"/>
      </w:pPr>
    </w:lvl>
    <w:lvl w:ilvl="1" w:tplc="97BC8F3C">
      <w:numFmt w:val="decimal"/>
      <w:lvlText w:val=""/>
      <w:lvlJc w:val="left"/>
    </w:lvl>
    <w:lvl w:ilvl="2" w:tplc="83BA0A8C">
      <w:numFmt w:val="decimal"/>
      <w:lvlText w:val=""/>
      <w:lvlJc w:val="left"/>
    </w:lvl>
    <w:lvl w:ilvl="3" w:tplc="EDC8CA26">
      <w:numFmt w:val="decimal"/>
      <w:lvlText w:val=""/>
      <w:lvlJc w:val="left"/>
    </w:lvl>
    <w:lvl w:ilvl="4" w:tplc="A6F0ADCE">
      <w:numFmt w:val="decimal"/>
      <w:lvlText w:val=""/>
      <w:lvlJc w:val="left"/>
    </w:lvl>
    <w:lvl w:ilvl="5" w:tplc="2D2A295C">
      <w:numFmt w:val="decimal"/>
      <w:lvlText w:val=""/>
      <w:lvlJc w:val="left"/>
    </w:lvl>
    <w:lvl w:ilvl="6" w:tplc="12FC914E">
      <w:numFmt w:val="decimal"/>
      <w:lvlText w:val=""/>
      <w:lvlJc w:val="left"/>
    </w:lvl>
    <w:lvl w:ilvl="7" w:tplc="D1AEC03A">
      <w:numFmt w:val="decimal"/>
      <w:lvlText w:val=""/>
      <w:lvlJc w:val="left"/>
    </w:lvl>
    <w:lvl w:ilvl="8" w:tplc="07802EEE">
      <w:numFmt w:val="decimal"/>
      <w:lvlText w:val=""/>
      <w:lvlJc w:val="left"/>
    </w:lvl>
  </w:abstractNum>
  <w:abstractNum w:abstractNumId="1" w15:restartNumberingAfterBreak="0">
    <w:nsid w:val="23CC780F"/>
    <w:multiLevelType w:val="multilevel"/>
    <w:tmpl w:val="541AC7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34E24"/>
    <w:multiLevelType w:val="hybridMultilevel"/>
    <w:tmpl w:val="8A2E8F44"/>
    <w:lvl w:ilvl="0" w:tplc="1BD6539A">
      <w:start w:val="1"/>
      <w:numFmt w:val="bullet"/>
      <w:lvlText w:val="•"/>
      <w:lvlJc w:val="left"/>
      <w:pPr>
        <w:ind w:left="360" w:hanging="360"/>
      </w:pPr>
    </w:lvl>
    <w:lvl w:ilvl="1" w:tplc="B9465F3E">
      <w:numFmt w:val="decimal"/>
      <w:lvlText w:val=""/>
      <w:lvlJc w:val="left"/>
    </w:lvl>
    <w:lvl w:ilvl="2" w:tplc="4608235A">
      <w:numFmt w:val="decimal"/>
      <w:lvlText w:val=""/>
      <w:lvlJc w:val="left"/>
    </w:lvl>
    <w:lvl w:ilvl="3" w:tplc="8B301188">
      <w:numFmt w:val="decimal"/>
      <w:lvlText w:val=""/>
      <w:lvlJc w:val="left"/>
    </w:lvl>
    <w:lvl w:ilvl="4" w:tplc="1096B07A">
      <w:numFmt w:val="decimal"/>
      <w:lvlText w:val=""/>
      <w:lvlJc w:val="left"/>
    </w:lvl>
    <w:lvl w:ilvl="5" w:tplc="AB4631F0">
      <w:numFmt w:val="decimal"/>
      <w:lvlText w:val=""/>
      <w:lvlJc w:val="left"/>
    </w:lvl>
    <w:lvl w:ilvl="6" w:tplc="1BFA98B4">
      <w:numFmt w:val="decimal"/>
      <w:lvlText w:val=""/>
      <w:lvlJc w:val="left"/>
    </w:lvl>
    <w:lvl w:ilvl="7" w:tplc="B22CEA78">
      <w:numFmt w:val="decimal"/>
      <w:lvlText w:val=""/>
      <w:lvlJc w:val="left"/>
    </w:lvl>
    <w:lvl w:ilvl="8" w:tplc="A6CC910A">
      <w:numFmt w:val="decimal"/>
      <w:lvlText w:val=""/>
      <w:lvlJc w:val="left"/>
    </w:lvl>
  </w:abstractNum>
  <w:abstractNum w:abstractNumId="3" w15:restartNumberingAfterBreak="0">
    <w:nsid w:val="3AAE582A"/>
    <w:multiLevelType w:val="hybridMultilevel"/>
    <w:tmpl w:val="1C929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C58F3"/>
    <w:multiLevelType w:val="hybridMultilevel"/>
    <w:tmpl w:val="55F63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308ED"/>
    <w:multiLevelType w:val="hybridMultilevel"/>
    <w:tmpl w:val="E75EA15E"/>
    <w:lvl w:ilvl="0" w:tplc="15B29308">
      <w:start w:val="1"/>
      <w:numFmt w:val="bullet"/>
      <w:lvlText w:val="●"/>
      <w:lvlJc w:val="left"/>
      <w:pPr>
        <w:ind w:left="720" w:hanging="360"/>
      </w:pPr>
    </w:lvl>
    <w:lvl w:ilvl="1" w:tplc="3BCEE160">
      <w:start w:val="1"/>
      <w:numFmt w:val="bullet"/>
      <w:lvlText w:val="○"/>
      <w:lvlJc w:val="left"/>
      <w:pPr>
        <w:ind w:left="1440" w:hanging="360"/>
      </w:pPr>
    </w:lvl>
    <w:lvl w:ilvl="2" w:tplc="A0F69EA2">
      <w:start w:val="1"/>
      <w:numFmt w:val="bullet"/>
      <w:lvlText w:val="■"/>
      <w:lvlJc w:val="left"/>
      <w:pPr>
        <w:ind w:left="2160" w:hanging="360"/>
      </w:pPr>
    </w:lvl>
    <w:lvl w:ilvl="3" w:tplc="5DA6FC2A">
      <w:start w:val="1"/>
      <w:numFmt w:val="bullet"/>
      <w:lvlText w:val="●"/>
      <w:lvlJc w:val="left"/>
      <w:pPr>
        <w:ind w:left="2880" w:hanging="360"/>
      </w:pPr>
    </w:lvl>
    <w:lvl w:ilvl="4" w:tplc="9A16B21A">
      <w:start w:val="1"/>
      <w:numFmt w:val="bullet"/>
      <w:lvlText w:val="○"/>
      <w:lvlJc w:val="left"/>
      <w:pPr>
        <w:ind w:left="3600" w:hanging="360"/>
      </w:pPr>
    </w:lvl>
    <w:lvl w:ilvl="5" w:tplc="249E30FC">
      <w:start w:val="1"/>
      <w:numFmt w:val="bullet"/>
      <w:lvlText w:val="■"/>
      <w:lvlJc w:val="left"/>
      <w:pPr>
        <w:ind w:left="4320" w:hanging="360"/>
      </w:pPr>
    </w:lvl>
    <w:lvl w:ilvl="6" w:tplc="A79A6F74">
      <w:start w:val="1"/>
      <w:numFmt w:val="bullet"/>
      <w:lvlText w:val="●"/>
      <w:lvlJc w:val="left"/>
      <w:pPr>
        <w:ind w:left="5040" w:hanging="360"/>
      </w:pPr>
    </w:lvl>
    <w:lvl w:ilvl="7" w:tplc="189C844A">
      <w:start w:val="1"/>
      <w:numFmt w:val="bullet"/>
      <w:lvlText w:val="●"/>
      <w:lvlJc w:val="left"/>
      <w:pPr>
        <w:ind w:left="5760" w:hanging="360"/>
      </w:pPr>
    </w:lvl>
    <w:lvl w:ilvl="8" w:tplc="9B70AE74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55612AEB"/>
    <w:multiLevelType w:val="hybridMultilevel"/>
    <w:tmpl w:val="DB2CE9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E90D04"/>
    <w:multiLevelType w:val="hybridMultilevel"/>
    <w:tmpl w:val="E6C6B99A"/>
    <w:lvl w:ilvl="0" w:tplc="1BD6539A">
      <w:start w:val="1"/>
      <w:numFmt w:val="bullet"/>
      <w:lvlText w:val="•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82239"/>
    <w:multiLevelType w:val="hybridMultilevel"/>
    <w:tmpl w:val="4EF8F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E5691"/>
    <w:multiLevelType w:val="hybridMultilevel"/>
    <w:tmpl w:val="8A729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BB7098"/>
    <w:multiLevelType w:val="hybridMultilevel"/>
    <w:tmpl w:val="7F484A5E"/>
    <w:lvl w:ilvl="0" w:tplc="1BD6539A">
      <w:start w:val="1"/>
      <w:numFmt w:val="bullet"/>
      <w:lvlText w:val="•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167354">
    <w:abstractNumId w:val="5"/>
    <w:lvlOverride w:ilvl="0">
      <w:startOverride w:val="1"/>
    </w:lvlOverride>
  </w:num>
  <w:num w:numId="2" w16cid:durableId="1286501982">
    <w:abstractNumId w:val="0"/>
    <w:lvlOverride w:ilvl="0">
      <w:startOverride w:val="1"/>
    </w:lvlOverride>
  </w:num>
  <w:num w:numId="3" w16cid:durableId="1496452628">
    <w:abstractNumId w:val="2"/>
  </w:num>
  <w:num w:numId="4" w16cid:durableId="1759212686">
    <w:abstractNumId w:val="1"/>
  </w:num>
  <w:num w:numId="5" w16cid:durableId="1893030246">
    <w:abstractNumId w:val="6"/>
  </w:num>
  <w:num w:numId="6" w16cid:durableId="789203861">
    <w:abstractNumId w:val="9"/>
  </w:num>
  <w:num w:numId="7" w16cid:durableId="845092543">
    <w:abstractNumId w:val="8"/>
  </w:num>
  <w:num w:numId="8" w16cid:durableId="1272080915">
    <w:abstractNumId w:val="3"/>
  </w:num>
  <w:num w:numId="9" w16cid:durableId="93137253">
    <w:abstractNumId w:val="4"/>
  </w:num>
  <w:num w:numId="10" w16cid:durableId="683096720">
    <w:abstractNumId w:val="7"/>
  </w:num>
  <w:num w:numId="11" w16cid:durableId="8600952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C5"/>
    <w:rsid w:val="0002028B"/>
    <w:rsid w:val="00035100"/>
    <w:rsid w:val="00043A54"/>
    <w:rsid w:val="00045ECB"/>
    <w:rsid w:val="00052E11"/>
    <w:rsid w:val="00061468"/>
    <w:rsid w:val="00067E42"/>
    <w:rsid w:val="00077AEE"/>
    <w:rsid w:val="0008239A"/>
    <w:rsid w:val="000839C9"/>
    <w:rsid w:val="000879DF"/>
    <w:rsid w:val="00092160"/>
    <w:rsid w:val="00097912"/>
    <w:rsid w:val="000A68E7"/>
    <w:rsid w:val="000A7D18"/>
    <w:rsid w:val="000B7453"/>
    <w:rsid w:val="000B7EF8"/>
    <w:rsid w:val="000C12E7"/>
    <w:rsid w:val="000C28A5"/>
    <w:rsid w:val="000C4915"/>
    <w:rsid w:val="000D3721"/>
    <w:rsid w:val="000D3DC5"/>
    <w:rsid w:val="000D6D72"/>
    <w:rsid w:val="000E75AE"/>
    <w:rsid w:val="000E7A7C"/>
    <w:rsid w:val="000F3ED4"/>
    <w:rsid w:val="000F4CBF"/>
    <w:rsid w:val="00110B0A"/>
    <w:rsid w:val="001136D5"/>
    <w:rsid w:val="0012245E"/>
    <w:rsid w:val="00123057"/>
    <w:rsid w:val="00124C64"/>
    <w:rsid w:val="001256EF"/>
    <w:rsid w:val="00126FB1"/>
    <w:rsid w:val="001311EF"/>
    <w:rsid w:val="00135CF1"/>
    <w:rsid w:val="0013650A"/>
    <w:rsid w:val="00137533"/>
    <w:rsid w:val="0014375C"/>
    <w:rsid w:val="0016227E"/>
    <w:rsid w:val="001712CF"/>
    <w:rsid w:val="00172772"/>
    <w:rsid w:val="00177064"/>
    <w:rsid w:val="0017709C"/>
    <w:rsid w:val="0017716A"/>
    <w:rsid w:val="001778EE"/>
    <w:rsid w:val="001836BB"/>
    <w:rsid w:val="00185B6D"/>
    <w:rsid w:val="00187939"/>
    <w:rsid w:val="00196E8E"/>
    <w:rsid w:val="001A195E"/>
    <w:rsid w:val="001A4411"/>
    <w:rsid w:val="001A6ADD"/>
    <w:rsid w:val="001A6E9F"/>
    <w:rsid w:val="001B0380"/>
    <w:rsid w:val="001B48C2"/>
    <w:rsid w:val="001B50ED"/>
    <w:rsid w:val="001B7702"/>
    <w:rsid w:val="001C42DA"/>
    <w:rsid w:val="001C6114"/>
    <w:rsid w:val="001D0DA3"/>
    <w:rsid w:val="001D586D"/>
    <w:rsid w:val="001D72A7"/>
    <w:rsid w:val="001E1B6B"/>
    <w:rsid w:val="001E25FA"/>
    <w:rsid w:val="001E475D"/>
    <w:rsid w:val="001E4E35"/>
    <w:rsid w:val="001F79C9"/>
    <w:rsid w:val="00202F95"/>
    <w:rsid w:val="00221ABA"/>
    <w:rsid w:val="00227BD4"/>
    <w:rsid w:val="00241797"/>
    <w:rsid w:val="0025021E"/>
    <w:rsid w:val="0025333E"/>
    <w:rsid w:val="00262CC6"/>
    <w:rsid w:val="0026314A"/>
    <w:rsid w:val="00263820"/>
    <w:rsid w:val="00272BE7"/>
    <w:rsid w:val="00272C4F"/>
    <w:rsid w:val="00277D24"/>
    <w:rsid w:val="00287522"/>
    <w:rsid w:val="00292DA1"/>
    <w:rsid w:val="002B3C03"/>
    <w:rsid w:val="002C1707"/>
    <w:rsid w:val="002C1A6F"/>
    <w:rsid w:val="002C7679"/>
    <w:rsid w:val="002D1AF1"/>
    <w:rsid w:val="002D25CB"/>
    <w:rsid w:val="002D2986"/>
    <w:rsid w:val="002D751F"/>
    <w:rsid w:val="002E3754"/>
    <w:rsid w:val="002F1D1A"/>
    <w:rsid w:val="002F48F2"/>
    <w:rsid w:val="002F529A"/>
    <w:rsid w:val="0030412D"/>
    <w:rsid w:val="00315F81"/>
    <w:rsid w:val="003212F5"/>
    <w:rsid w:val="00325526"/>
    <w:rsid w:val="003268F5"/>
    <w:rsid w:val="003329B3"/>
    <w:rsid w:val="003377B1"/>
    <w:rsid w:val="00337A1A"/>
    <w:rsid w:val="003510DA"/>
    <w:rsid w:val="00354150"/>
    <w:rsid w:val="003542E2"/>
    <w:rsid w:val="00355202"/>
    <w:rsid w:val="003552A5"/>
    <w:rsid w:val="0035569A"/>
    <w:rsid w:val="0035761F"/>
    <w:rsid w:val="003577D8"/>
    <w:rsid w:val="00361C3E"/>
    <w:rsid w:val="0036320C"/>
    <w:rsid w:val="00380244"/>
    <w:rsid w:val="0038533B"/>
    <w:rsid w:val="00397EAD"/>
    <w:rsid w:val="003A45F7"/>
    <w:rsid w:val="003A4A74"/>
    <w:rsid w:val="003A7ABE"/>
    <w:rsid w:val="003B4088"/>
    <w:rsid w:val="003D48AA"/>
    <w:rsid w:val="003E7A13"/>
    <w:rsid w:val="003E7B2A"/>
    <w:rsid w:val="003F3048"/>
    <w:rsid w:val="003F3512"/>
    <w:rsid w:val="003F5E26"/>
    <w:rsid w:val="00401B95"/>
    <w:rsid w:val="00402152"/>
    <w:rsid w:val="004036EF"/>
    <w:rsid w:val="00403B30"/>
    <w:rsid w:val="00424389"/>
    <w:rsid w:val="00431389"/>
    <w:rsid w:val="00441F95"/>
    <w:rsid w:val="004436F9"/>
    <w:rsid w:val="00443E4A"/>
    <w:rsid w:val="00451A2F"/>
    <w:rsid w:val="00456A59"/>
    <w:rsid w:val="00460522"/>
    <w:rsid w:val="004609F0"/>
    <w:rsid w:val="004629E8"/>
    <w:rsid w:val="00471D8D"/>
    <w:rsid w:val="0047774B"/>
    <w:rsid w:val="00485088"/>
    <w:rsid w:val="004922A5"/>
    <w:rsid w:val="004974F3"/>
    <w:rsid w:val="004A29BD"/>
    <w:rsid w:val="004C2C3E"/>
    <w:rsid w:val="004D3111"/>
    <w:rsid w:val="004D5EDE"/>
    <w:rsid w:val="004E57E1"/>
    <w:rsid w:val="004E7F01"/>
    <w:rsid w:val="005006E6"/>
    <w:rsid w:val="00502800"/>
    <w:rsid w:val="00503265"/>
    <w:rsid w:val="00503829"/>
    <w:rsid w:val="0051533F"/>
    <w:rsid w:val="00515901"/>
    <w:rsid w:val="00521856"/>
    <w:rsid w:val="005247C2"/>
    <w:rsid w:val="0053043B"/>
    <w:rsid w:val="00532A7E"/>
    <w:rsid w:val="00541527"/>
    <w:rsid w:val="00542416"/>
    <w:rsid w:val="00544BD7"/>
    <w:rsid w:val="005546F0"/>
    <w:rsid w:val="005550F7"/>
    <w:rsid w:val="00556D04"/>
    <w:rsid w:val="00564A54"/>
    <w:rsid w:val="00567DD6"/>
    <w:rsid w:val="00572E9F"/>
    <w:rsid w:val="005A7910"/>
    <w:rsid w:val="005A7B33"/>
    <w:rsid w:val="005B2137"/>
    <w:rsid w:val="005B2E90"/>
    <w:rsid w:val="005B4034"/>
    <w:rsid w:val="005C66C7"/>
    <w:rsid w:val="005D5858"/>
    <w:rsid w:val="005D6625"/>
    <w:rsid w:val="005E37C6"/>
    <w:rsid w:val="005E71F3"/>
    <w:rsid w:val="005F5BD7"/>
    <w:rsid w:val="005F7BDA"/>
    <w:rsid w:val="005FCFAD"/>
    <w:rsid w:val="00605DCA"/>
    <w:rsid w:val="00606070"/>
    <w:rsid w:val="006079AB"/>
    <w:rsid w:val="00614FED"/>
    <w:rsid w:val="00615EED"/>
    <w:rsid w:val="006172CE"/>
    <w:rsid w:val="006215CD"/>
    <w:rsid w:val="00624588"/>
    <w:rsid w:val="006311D5"/>
    <w:rsid w:val="00631436"/>
    <w:rsid w:val="00637BBA"/>
    <w:rsid w:val="00637E1B"/>
    <w:rsid w:val="00650696"/>
    <w:rsid w:val="00655B67"/>
    <w:rsid w:val="00662FC4"/>
    <w:rsid w:val="00665DA3"/>
    <w:rsid w:val="006660D1"/>
    <w:rsid w:val="006707B2"/>
    <w:rsid w:val="00670BF2"/>
    <w:rsid w:val="00671E03"/>
    <w:rsid w:val="006765F5"/>
    <w:rsid w:val="00680817"/>
    <w:rsid w:val="00681462"/>
    <w:rsid w:val="006966D2"/>
    <w:rsid w:val="0069675B"/>
    <w:rsid w:val="00697947"/>
    <w:rsid w:val="006B3123"/>
    <w:rsid w:val="006B32B1"/>
    <w:rsid w:val="006B6543"/>
    <w:rsid w:val="006C3D7A"/>
    <w:rsid w:val="006E19E7"/>
    <w:rsid w:val="006F080E"/>
    <w:rsid w:val="00701D5B"/>
    <w:rsid w:val="00702CF4"/>
    <w:rsid w:val="00705346"/>
    <w:rsid w:val="00706821"/>
    <w:rsid w:val="007130C3"/>
    <w:rsid w:val="00720EAE"/>
    <w:rsid w:val="00727BE3"/>
    <w:rsid w:val="00742FDA"/>
    <w:rsid w:val="0074365A"/>
    <w:rsid w:val="00754C7A"/>
    <w:rsid w:val="00756002"/>
    <w:rsid w:val="00756243"/>
    <w:rsid w:val="00756E40"/>
    <w:rsid w:val="00764D20"/>
    <w:rsid w:val="00770019"/>
    <w:rsid w:val="0077094F"/>
    <w:rsid w:val="0077248C"/>
    <w:rsid w:val="007825CA"/>
    <w:rsid w:val="007879B8"/>
    <w:rsid w:val="0079234B"/>
    <w:rsid w:val="007949C8"/>
    <w:rsid w:val="007A0299"/>
    <w:rsid w:val="007A1E42"/>
    <w:rsid w:val="007A2A3D"/>
    <w:rsid w:val="007A6010"/>
    <w:rsid w:val="007B2114"/>
    <w:rsid w:val="007B39EC"/>
    <w:rsid w:val="007B7CC7"/>
    <w:rsid w:val="007C2B92"/>
    <w:rsid w:val="007C6592"/>
    <w:rsid w:val="007D1208"/>
    <w:rsid w:val="007D4AE3"/>
    <w:rsid w:val="007D7BA9"/>
    <w:rsid w:val="007E0D68"/>
    <w:rsid w:val="007E19E8"/>
    <w:rsid w:val="007E78A1"/>
    <w:rsid w:val="007E7F1F"/>
    <w:rsid w:val="007F3634"/>
    <w:rsid w:val="008011BB"/>
    <w:rsid w:val="00801FD4"/>
    <w:rsid w:val="0080262A"/>
    <w:rsid w:val="00810A39"/>
    <w:rsid w:val="0081164C"/>
    <w:rsid w:val="0081270A"/>
    <w:rsid w:val="00814C8F"/>
    <w:rsid w:val="0081681F"/>
    <w:rsid w:val="00825550"/>
    <w:rsid w:val="0082568F"/>
    <w:rsid w:val="0082710C"/>
    <w:rsid w:val="00833D34"/>
    <w:rsid w:val="00850F92"/>
    <w:rsid w:val="00851ACD"/>
    <w:rsid w:val="00860039"/>
    <w:rsid w:val="008614C5"/>
    <w:rsid w:val="00867AFF"/>
    <w:rsid w:val="00876175"/>
    <w:rsid w:val="00882DF4"/>
    <w:rsid w:val="00895E8F"/>
    <w:rsid w:val="008A1789"/>
    <w:rsid w:val="008A2C12"/>
    <w:rsid w:val="008A5425"/>
    <w:rsid w:val="008B19CF"/>
    <w:rsid w:val="008B45A8"/>
    <w:rsid w:val="008B5BE0"/>
    <w:rsid w:val="008C0EFA"/>
    <w:rsid w:val="008D67CA"/>
    <w:rsid w:val="008D6FD2"/>
    <w:rsid w:val="008E477B"/>
    <w:rsid w:val="008F4351"/>
    <w:rsid w:val="008F783D"/>
    <w:rsid w:val="009102AC"/>
    <w:rsid w:val="00912F59"/>
    <w:rsid w:val="00922FE1"/>
    <w:rsid w:val="00923069"/>
    <w:rsid w:val="00923C0C"/>
    <w:rsid w:val="00924F79"/>
    <w:rsid w:val="00926E7F"/>
    <w:rsid w:val="00944BF8"/>
    <w:rsid w:val="00946E94"/>
    <w:rsid w:val="009608B5"/>
    <w:rsid w:val="00963F5B"/>
    <w:rsid w:val="00964BE7"/>
    <w:rsid w:val="00974102"/>
    <w:rsid w:val="00976498"/>
    <w:rsid w:val="009767B6"/>
    <w:rsid w:val="0098272D"/>
    <w:rsid w:val="00986093"/>
    <w:rsid w:val="009907C7"/>
    <w:rsid w:val="00994D98"/>
    <w:rsid w:val="00996144"/>
    <w:rsid w:val="009A26AE"/>
    <w:rsid w:val="009A2C2C"/>
    <w:rsid w:val="009A7E40"/>
    <w:rsid w:val="009B02DE"/>
    <w:rsid w:val="009B03D0"/>
    <w:rsid w:val="009B758C"/>
    <w:rsid w:val="009C293E"/>
    <w:rsid w:val="009C621A"/>
    <w:rsid w:val="009D0735"/>
    <w:rsid w:val="009D485C"/>
    <w:rsid w:val="009D49FD"/>
    <w:rsid w:val="009E085B"/>
    <w:rsid w:val="009E4565"/>
    <w:rsid w:val="009E46E9"/>
    <w:rsid w:val="00A0118D"/>
    <w:rsid w:val="00A220AB"/>
    <w:rsid w:val="00A26B1E"/>
    <w:rsid w:val="00A45466"/>
    <w:rsid w:val="00A52986"/>
    <w:rsid w:val="00A5433F"/>
    <w:rsid w:val="00A55A38"/>
    <w:rsid w:val="00A576BB"/>
    <w:rsid w:val="00A66306"/>
    <w:rsid w:val="00A675F1"/>
    <w:rsid w:val="00A7491D"/>
    <w:rsid w:val="00A765C4"/>
    <w:rsid w:val="00A91F5A"/>
    <w:rsid w:val="00A95A2B"/>
    <w:rsid w:val="00AA47B4"/>
    <w:rsid w:val="00AB3E8A"/>
    <w:rsid w:val="00AD2518"/>
    <w:rsid w:val="00AD2DF6"/>
    <w:rsid w:val="00AD7A66"/>
    <w:rsid w:val="00AE118D"/>
    <w:rsid w:val="00AE18F4"/>
    <w:rsid w:val="00AE5685"/>
    <w:rsid w:val="00AE68DA"/>
    <w:rsid w:val="00AE6D5F"/>
    <w:rsid w:val="00AE71D5"/>
    <w:rsid w:val="00AF1182"/>
    <w:rsid w:val="00AF21F2"/>
    <w:rsid w:val="00B00710"/>
    <w:rsid w:val="00B00719"/>
    <w:rsid w:val="00B023B2"/>
    <w:rsid w:val="00B03BF4"/>
    <w:rsid w:val="00B10582"/>
    <w:rsid w:val="00B10FE5"/>
    <w:rsid w:val="00B201CD"/>
    <w:rsid w:val="00B2060C"/>
    <w:rsid w:val="00B23031"/>
    <w:rsid w:val="00B25229"/>
    <w:rsid w:val="00B26CDE"/>
    <w:rsid w:val="00B27C0A"/>
    <w:rsid w:val="00B34EC6"/>
    <w:rsid w:val="00B42361"/>
    <w:rsid w:val="00B4313C"/>
    <w:rsid w:val="00B50120"/>
    <w:rsid w:val="00B54355"/>
    <w:rsid w:val="00B57825"/>
    <w:rsid w:val="00B63F62"/>
    <w:rsid w:val="00B655C4"/>
    <w:rsid w:val="00B66C0E"/>
    <w:rsid w:val="00B71FC2"/>
    <w:rsid w:val="00B81B13"/>
    <w:rsid w:val="00B86102"/>
    <w:rsid w:val="00B87AAE"/>
    <w:rsid w:val="00B9217A"/>
    <w:rsid w:val="00B97984"/>
    <w:rsid w:val="00BC552B"/>
    <w:rsid w:val="00BD29A1"/>
    <w:rsid w:val="00BD4444"/>
    <w:rsid w:val="00C01CBD"/>
    <w:rsid w:val="00C044E0"/>
    <w:rsid w:val="00C11DA7"/>
    <w:rsid w:val="00C26384"/>
    <w:rsid w:val="00C30EB5"/>
    <w:rsid w:val="00C358AF"/>
    <w:rsid w:val="00C43578"/>
    <w:rsid w:val="00C44E80"/>
    <w:rsid w:val="00C61343"/>
    <w:rsid w:val="00C617D1"/>
    <w:rsid w:val="00C6714C"/>
    <w:rsid w:val="00C76EDF"/>
    <w:rsid w:val="00C77D8A"/>
    <w:rsid w:val="00C96ABE"/>
    <w:rsid w:val="00C97532"/>
    <w:rsid w:val="00CB16F2"/>
    <w:rsid w:val="00CB5195"/>
    <w:rsid w:val="00CC1ACB"/>
    <w:rsid w:val="00CC2927"/>
    <w:rsid w:val="00CC7678"/>
    <w:rsid w:val="00CD04B1"/>
    <w:rsid w:val="00CD5073"/>
    <w:rsid w:val="00CE2BF0"/>
    <w:rsid w:val="00CE5C60"/>
    <w:rsid w:val="00CF1593"/>
    <w:rsid w:val="00D00F65"/>
    <w:rsid w:val="00D02B89"/>
    <w:rsid w:val="00D0387A"/>
    <w:rsid w:val="00D065B8"/>
    <w:rsid w:val="00D076F9"/>
    <w:rsid w:val="00D15F29"/>
    <w:rsid w:val="00D2477C"/>
    <w:rsid w:val="00D30CE7"/>
    <w:rsid w:val="00D52AAE"/>
    <w:rsid w:val="00D52ED3"/>
    <w:rsid w:val="00D63138"/>
    <w:rsid w:val="00D82070"/>
    <w:rsid w:val="00D85EEC"/>
    <w:rsid w:val="00D91641"/>
    <w:rsid w:val="00D93F79"/>
    <w:rsid w:val="00D93FA3"/>
    <w:rsid w:val="00D94B55"/>
    <w:rsid w:val="00D97CA7"/>
    <w:rsid w:val="00DA1167"/>
    <w:rsid w:val="00DB1C4B"/>
    <w:rsid w:val="00DB257D"/>
    <w:rsid w:val="00DC1DEC"/>
    <w:rsid w:val="00DC3444"/>
    <w:rsid w:val="00DC7056"/>
    <w:rsid w:val="00DD369A"/>
    <w:rsid w:val="00DD68DE"/>
    <w:rsid w:val="00DD70B3"/>
    <w:rsid w:val="00E15026"/>
    <w:rsid w:val="00E154D0"/>
    <w:rsid w:val="00E25C2E"/>
    <w:rsid w:val="00E32508"/>
    <w:rsid w:val="00E327EB"/>
    <w:rsid w:val="00E37BC7"/>
    <w:rsid w:val="00E439F7"/>
    <w:rsid w:val="00E464E0"/>
    <w:rsid w:val="00E47E33"/>
    <w:rsid w:val="00E5278A"/>
    <w:rsid w:val="00E55AE9"/>
    <w:rsid w:val="00E57A9A"/>
    <w:rsid w:val="00E605AF"/>
    <w:rsid w:val="00E608CB"/>
    <w:rsid w:val="00E62970"/>
    <w:rsid w:val="00E64617"/>
    <w:rsid w:val="00E76AE9"/>
    <w:rsid w:val="00E8336D"/>
    <w:rsid w:val="00E87985"/>
    <w:rsid w:val="00E87FEE"/>
    <w:rsid w:val="00E90EEB"/>
    <w:rsid w:val="00E91EF9"/>
    <w:rsid w:val="00E92BBE"/>
    <w:rsid w:val="00E95F83"/>
    <w:rsid w:val="00E97568"/>
    <w:rsid w:val="00EB5DE7"/>
    <w:rsid w:val="00EF2C14"/>
    <w:rsid w:val="00F120EF"/>
    <w:rsid w:val="00F14BD3"/>
    <w:rsid w:val="00F21CD1"/>
    <w:rsid w:val="00F24607"/>
    <w:rsid w:val="00F31925"/>
    <w:rsid w:val="00F31C96"/>
    <w:rsid w:val="00F326A8"/>
    <w:rsid w:val="00F44B5B"/>
    <w:rsid w:val="00F5075C"/>
    <w:rsid w:val="00F52489"/>
    <w:rsid w:val="00F562B3"/>
    <w:rsid w:val="00F57291"/>
    <w:rsid w:val="00F57A89"/>
    <w:rsid w:val="00F6104F"/>
    <w:rsid w:val="00F626FF"/>
    <w:rsid w:val="00F64EDD"/>
    <w:rsid w:val="00F75D8E"/>
    <w:rsid w:val="00F82961"/>
    <w:rsid w:val="00F835FE"/>
    <w:rsid w:val="00F86122"/>
    <w:rsid w:val="00F956FF"/>
    <w:rsid w:val="00FB3AE1"/>
    <w:rsid w:val="00FB589B"/>
    <w:rsid w:val="00FC07FC"/>
    <w:rsid w:val="00FC3BAB"/>
    <w:rsid w:val="00FD5843"/>
    <w:rsid w:val="00FD6767"/>
    <w:rsid w:val="00FDC86A"/>
    <w:rsid w:val="00FE4D72"/>
    <w:rsid w:val="00FE5D12"/>
    <w:rsid w:val="00FF36C6"/>
    <w:rsid w:val="00FF728A"/>
    <w:rsid w:val="010877BB"/>
    <w:rsid w:val="0168751B"/>
    <w:rsid w:val="02F18602"/>
    <w:rsid w:val="02F946C7"/>
    <w:rsid w:val="0339F8A0"/>
    <w:rsid w:val="03AA3EA7"/>
    <w:rsid w:val="041D95C1"/>
    <w:rsid w:val="0445D0E4"/>
    <w:rsid w:val="05091A11"/>
    <w:rsid w:val="051A8003"/>
    <w:rsid w:val="0565E80B"/>
    <w:rsid w:val="057C6176"/>
    <w:rsid w:val="0628D754"/>
    <w:rsid w:val="0664F3DD"/>
    <w:rsid w:val="067FA1AD"/>
    <w:rsid w:val="06C1F052"/>
    <w:rsid w:val="06D2EE14"/>
    <w:rsid w:val="071A81D4"/>
    <w:rsid w:val="07A339F8"/>
    <w:rsid w:val="07CF174B"/>
    <w:rsid w:val="081EC131"/>
    <w:rsid w:val="08AE504C"/>
    <w:rsid w:val="09043552"/>
    <w:rsid w:val="0907ADFD"/>
    <w:rsid w:val="091DAA76"/>
    <w:rsid w:val="098581A9"/>
    <w:rsid w:val="09A760CB"/>
    <w:rsid w:val="0AF61E1E"/>
    <w:rsid w:val="0B0F9D41"/>
    <w:rsid w:val="0B32925F"/>
    <w:rsid w:val="0B6D5EAA"/>
    <w:rsid w:val="0BCB9689"/>
    <w:rsid w:val="0BF94093"/>
    <w:rsid w:val="0C02F632"/>
    <w:rsid w:val="0C158687"/>
    <w:rsid w:val="0C6201F2"/>
    <w:rsid w:val="0C673C2F"/>
    <w:rsid w:val="0C9E1792"/>
    <w:rsid w:val="0CA5D7EC"/>
    <w:rsid w:val="0CE69FBF"/>
    <w:rsid w:val="0CF2EEC9"/>
    <w:rsid w:val="0DA6C13D"/>
    <w:rsid w:val="0E803BCA"/>
    <w:rsid w:val="0EB2CEA8"/>
    <w:rsid w:val="0EE21298"/>
    <w:rsid w:val="0FAB5FB2"/>
    <w:rsid w:val="0FB39727"/>
    <w:rsid w:val="0FBEBBC2"/>
    <w:rsid w:val="106C36ED"/>
    <w:rsid w:val="10A010B0"/>
    <w:rsid w:val="10B67022"/>
    <w:rsid w:val="11066921"/>
    <w:rsid w:val="1132BE8C"/>
    <w:rsid w:val="11D12D3F"/>
    <w:rsid w:val="11D3434D"/>
    <w:rsid w:val="125FDA8B"/>
    <w:rsid w:val="12B15318"/>
    <w:rsid w:val="131E5207"/>
    <w:rsid w:val="136C2DB2"/>
    <w:rsid w:val="13CB2EAB"/>
    <w:rsid w:val="140AD23F"/>
    <w:rsid w:val="1453003B"/>
    <w:rsid w:val="156F21DF"/>
    <w:rsid w:val="15B6DD9E"/>
    <w:rsid w:val="15D53D11"/>
    <w:rsid w:val="16F2E0A9"/>
    <w:rsid w:val="18B801F8"/>
    <w:rsid w:val="18CCC0FE"/>
    <w:rsid w:val="19B16708"/>
    <w:rsid w:val="1A85A152"/>
    <w:rsid w:val="1A948D6E"/>
    <w:rsid w:val="1B3F5D47"/>
    <w:rsid w:val="1C84E1F9"/>
    <w:rsid w:val="1D58B0DC"/>
    <w:rsid w:val="1DCBA7E3"/>
    <w:rsid w:val="1DCEE847"/>
    <w:rsid w:val="1E0E7BE8"/>
    <w:rsid w:val="1E32A98A"/>
    <w:rsid w:val="1EDC8B23"/>
    <w:rsid w:val="1FC18424"/>
    <w:rsid w:val="20250573"/>
    <w:rsid w:val="2054588C"/>
    <w:rsid w:val="208D7636"/>
    <w:rsid w:val="20C82436"/>
    <w:rsid w:val="20F298C9"/>
    <w:rsid w:val="2127C5AD"/>
    <w:rsid w:val="2184778C"/>
    <w:rsid w:val="223CB2B6"/>
    <w:rsid w:val="22716B93"/>
    <w:rsid w:val="229BD800"/>
    <w:rsid w:val="2354C58C"/>
    <w:rsid w:val="23A8E759"/>
    <w:rsid w:val="23A9C759"/>
    <w:rsid w:val="24354C6A"/>
    <w:rsid w:val="24517FDC"/>
    <w:rsid w:val="270E9C57"/>
    <w:rsid w:val="27136373"/>
    <w:rsid w:val="2723517D"/>
    <w:rsid w:val="27E82EB5"/>
    <w:rsid w:val="2895EA81"/>
    <w:rsid w:val="28C16285"/>
    <w:rsid w:val="28C919D1"/>
    <w:rsid w:val="28E9C385"/>
    <w:rsid w:val="2900662D"/>
    <w:rsid w:val="292D5C31"/>
    <w:rsid w:val="29620E53"/>
    <w:rsid w:val="296D22DA"/>
    <w:rsid w:val="29CAB41D"/>
    <w:rsid w:val="29D6B233"/>
    <w:rsid w:val="2A4F1A7F"/>
    <w:rsid w:val="2ABA7EF5"/>
    <w:rsid w:val="2B1953DD"/>
    <w:rsid w:val="2B7A41B6"/>
    <w:rsid w:val="2B87AC73"/>
    <w:rsid w:val="2BD16C51"/>
    <w:rsid w:val="2BDC175C"/>
    <w:rsid w:val="2C7ED535"/>
    <w:rsid w:val="2CB1337F"/>
    <w:rsid w:val="2CE76DED"/>
    <w:rsid w:val="2D28F891"/>
    <w:rsid w:val="2E1E1C67"/>
    <w:rsid w:val="2E49196B"/>
    <w:rsid w:val="2ECB7C72"/>
    <w:rsid w:val="2F0942BA"/>
    <w:rsid w:val="2FA0AEE7"/>
    <w:rsid w:val="2FE4370C"/>
    <w:rsid w:val="2FE85E26"/>
    <w:rsid w:val="307F18E9"/>
    <w:rsid w:val="308B09DA"/>
    <w:rsid w:val="30AAF321"/>
    <w:rsid w:val="30DCE751"/>
    <w:rsid w:val="3145CE51"/>
    <w:rsid w:val="31AF7E1A"/>
    <w:rsid w:val="3227504B"/>
    <w:rsid w:val="329C9AF1"/>
    <w:rsid w:val="32E7B2A5"/>
    <w:rsid w:val="32EF2476"/>
    <w:rsid w:val="33219863"/>
    <w:rsid w:val="35767B84"/>
    <w:rsid w:val="3610C19F"/>
    <w:rsid w:val="3664F7CB"/>
    <w:rsid w:val="3675A186"/>
    <w:rsid w:val="370DE0B3"/>
    <w:rsid w:val="373315F2"/>
    <w:rsid w:val="374C8F02"/>
    <w:rsid w:val="375A8469"/>
    <w:rsid w:val="37B036FE"/>
    <w:rsid w:val="37C637C9"/>
    <w:rsid w:val="37C8A4EF"/>
    <w:rsid w:val="38552A0C"/>
    <w:rsid w:val="38632073"/>
    <w:rsid w:val="38953010"/>
    <w:rsid w:val="38FB5427"/>
    <w:rsid w:val="39F84C91"/>
    <w:rsid w:val="3A008504"/>
    <w:rsid w:val="3A097B70"/>
    <w:rsid w:val="3ADD008B"/>
    <w:rsid w:val="3B8278E7"/>
    <w:rsid w:val="3BFE9A37"/>
    <w:rsid w:val="3C51F88D"/>
    <w:rsid w:val="3C560171"/>
    <w:rsid w:val="3D3BA155"/>
    <w:rsid w:val="3D7B58BA"/>
    <w:rsid w:val="3DAE77E7"/>
    <w:rsid w:val="3DAECBC3"/>
    <w:rsid w:val="3DB045A9"/>
    <w:rsid w:val="3DC81835"/>
    <w:rsid w:val="3E511199"/>
    <w:rsid w:val="3E85E767"/>
    <w:rsid w:val="3EF390F2"/>
    <w:rsid w:val="3F42319E"/>
    <w:rsid w:val="3F7DA8E3"/>
    <w:rsid w:val="40E2F972"/>
    <w:rsid w:val="40FD6748"/>
    <w:rsid w:val="4127E339"/>
    <w:rsid w:val="41837BA0"/>
    <w:rsid w:val="41BEDB77"/>
    <w:rsid w:val="41EE33B6"/>
    <w:rsid w:val="4218CC65"/>
    <w:rsid w:val="4286B852"/>
    <w:rsid w:val="42E5BB25"/>
    <w:rsid w:val="439C38C5"/>
    <w:rsid w:val="43AB1FCA"/>
    <w:rsid w:val="44C1E187"/>
    <w:rsid w:val="44D9E83B"/>
    <w:rsid w:val="451AA853"/>
    <w:rsid w:val="4534FC94"/>
    <w:rsid w:val="4543428E"/>
    <w:rsid w:val="4664E43D"/>
    <w:rsid w:val="47DAA87C"/>
    <w:rsid w:val="481F39DA"/>
    <w:rsid w:val="48289373"/>
    <w:rsid w:val="4829D506"/>
    <w:rsid w:val="48A87D09"/>
    <w:rsid w:val="48B902CD"/>
    <w:rsid w:val="48D4E3B1"/>
    <w:rsid w:val="48DA2FBB"/>
    <w:rsid w:val="495DA97B"/>
    <w:rsid w:val="496B7681"/>
    <w:rsid w:val="497622DE"/>
    <w:rsid w:val="4A26B6D2"/>
    <w:rsid w:val="4AD0AC15"/>
    <w:rsid w:val="4AD5936B"/>
    <w:rsid w:val="4AFEE3A0"/>
    <w:rsid w:val="4B9D8B9A"/>
    <w:rsid w:val="4BAAC320"/>
    <w:rsid w:val="4BC7B15B"/>
    <w:rsid w:val="4C6B6F00"/>
    <w:rsid w:val="4D00BA8B"/>
    <w:rsid w:val="4D36C525"/>
    <w:rsid w:val="4D715F01"/>
    <w:rsid w:val="4D912485"/>
    <w:rsid w:val="4DCCD601"/>
    <w:rsid w:val="4DE2F5D8"/>
    <w:rsid w:val="4F157187"/>
    <w:rsid w:val="4F4B9742"/>
    <w:rsid w:val="5030FB9A"/>
    <w:rsid w:val="50773409"/>
    <w:rsid w:val="50DA7C42"/>
    <w:rsid w:val="51129573"/>
    <w:rsid w:val="5117CE72"/>
    <w:rsid w:val="512BFF60"/>
    <w:rsid w:val="51368572"/>
    <w:rsid w:val="51373B2B"/>
    <w:rsid w:val="513EF2E2"/>
    <w:rsid w:val="5151066B"/>
    <w:rsid w:val="51928F91"/>
    <w:rsid w:val="5239D104"/>
    <w:rsid w:val="5257450B"/>
    <w:rsid w:val="525DDF2E"/>
    <w:rsid w:val="539A2E78"/>
    <w:rsid w:val="54648656"/>
    <w:rsid w:val="54B23088"/>
    <w:rsid w:val="54FED893"/>
    <w:rsid w:val="5533828A"/>
    <w:rsid w:val="55C3B741"/>
    <w:rsid w:val="55C5EAB0"/>
    <w:rsid w:val="56A96318"/>
    <w:rsid w:val="57030929"/>
    <w:rsid w:val="578012EC"/>
    <w:rsid w:val="57F258E5"/>
    <w:rsid w:val="57F7EB88"/>
    <w:rsid w:val="5818DF9A"/>
    <w:rsid w:val="586AB875"/>
    <w:rsid w:val="586DA545"/>
    <w:rsid w:val="58C2717D"/>
    <w:rsid w:val="59751B09"/>
    <w:rsid w:val="5A217B4A"/>
    <w:rsid w:val="5A87145B"/>
    <w:rsid w:val="5A9C70D6"/>
    <w:rsid w:val="5ABEFE35"/>
    <w:rsid w:val="5AFA70A4"/>
    <w:rsid w:val="5BA5C22C"/>
    <w:rsid w:val="5C5F949E"/>
    <w:rsid w:val="5C64FEB5"/>
    <w:rsid w:val="5C875CCC"/>
    <w:rsid w:val="5C9564F8"/>
    <w:rsid w:val="5D25CA79"/>
    <w:rsid w:val="5D59AC1D"/>
    <w:rsid w:val="5DB37B34"/>
    <w:rsid w:val="5DEA676C"/>
    <w:rsid w:val="5E1E795B"/>
    <w:rsid w:val="5EE9ECE9"/>
    <w:rsid w:val="5F1F366E"/>
    <w:rsid w:val="5F52194C"/>
    <w:rsid w:val="5F9686C2"/>
    <w:rsid w:val="6001B24B"/>
    <w:rsid w:val="6052184D"/>
    <w:rsid w:val="6096647E"/>
    <w:rsid w:val="60C0CF1F"/>
    <w:rsid w:val="611EB1B8"/>
    <w:rsid w:val="62463DF9"/>
    <w:rsid w:val="624E3228"/>
    <w:rsid w:val="625BDDB3"/>
    <w:rsid w:val="62A54B57"/>
    <w:rsid w:val="62CC4115"/>
    <w:rsid w:val="63B11432"/>
    <w:rsid w:val="63CEFA65"/>
    <w:rsid w:val="64117EF0"/>
    <w:rsid w:val="64512B63"/>
    <w:rsid w:val="64B4717D"/>
    <w:rsid w:val="656600CD"/>
    <w:rsid w:val="65B6E6A9"/>
    <w:rsid w:val="67353B91"/>
    <w:rsid w:val="675A8C86"/>
    <w:rsid w:val="679F4105"/>
    <w:rsid w:val="67B17920"/>
    <w:rsid w:val="67FA03F0"/>
    <w:rsid w:val="6820BD81"/>
    <w:rsid w:val="68A3A3C2"/>
    <w:rsid w:val="68BCA544"/>
    <w:rsid w:val="698E9AF4"/>
    <w:rsid w:val="69CBE03A"/>
    <w:rsid w:val="69D4C2F1"/>
    <w:rsid w:val="6A6DC9A8"/>
    <w:rsid w:val="6AABA8B5"/>
    <w:rsid w:val="6AC0F5C4"/>
    <w:rsid w:val="6AC56827"/>
    <w:rsid w:val="6B18029D"/>
    <w:rsid w:val="6B27BD42"/>
    <w:rsid w:val="6B547301"/>
    <w:rsid w:val="6BAB0CB8"/>
    <w:rsid w:val="6C70B4B3"/>
    <w:rsid w:val="6CD461C7"/>
    <w:rsid w:val="6D3C8E9E"/>
    <w:rsid w:val="6D44DDB0"/>
    <w:rsid w:val="6D72C4F0"/>
    <w:rsid w:val="6D85EFD8"/>
    <w:rsid w:val="6FBEA7FE"/>
    <w:rsid w:val="6FF0920B"/>
    <w:rsid w:val="6FF4635D"/>
    <w:rsid w:val="6FF58AA0"/>
    <w:rsid w:val="703E1268"/>
    <w:rsid w:val="7047DA71"/>
    <w:rsid w:val="70BC875B"/>
    <w:rsid w:val="70FF40C3"/>
    <w:rsid w:val="7191A290"/>
    <w:rsid w:val="72648E7D"/>
    <w:rsid w:val="72E0B876"/>
    <w:rsid w:val="734B7B67"/>
    <w:rsid w:val="734DC157"/>
    <w:rsid w:val="735E83E8"/>
    <w:rsid w:val="73BCB781"/>
    <w:rsid w:val="73C9AED1"/>
    <w:rsid w:val="73DD536B"/>
    <w:rsid w:val="74159738"/>
    <w:rsid w:val="749B455E"/>
    <w:rsid w:val="74A5152C"/>
    <w:rsid w:val="74A7878C"/>
    <w:rsid w:val="753EE5F1"/>
    <w:rsid w:val="7544A6ED"/>
    <w:rsid w:val="75D5B6F8"/>
    <w:rsid w:val="75E69F84"/>
    <w:rsid w:val="75F04DD0"/>
    <w:rsid w:val="767F2F36"/>
    <w:rsid w:val="7690F106"/>
    <w:rsid w:val="76B234AB"/>
    <w:rsid w:val="76C1CD7A"/>
    <w:rsid w:val="77057DFD"/>
    <w:rsid w:val="771FE961"/>
    <w:rsid w:val="77919FB3"/>
    <w:rsid w:val="77DBA2A1"/>
    <w:rsid w:val="7812E3D2"/>
    <w:rsid w:val="7895DF2A"/>
    <w:rsid w:val="78A83A64"/>
    <w:rsid w:val="7929D7BE"/>
    <w:rsid w:val="795E5C8C"/>
    <w:rsid w:val="7962E713"/>
    <w:rsid w:val="7966FC68"/>
    <w:rsid w:val="79BC38E0"/>
    <w:rsid w:val="79C602A5"/>
    <w:rsid w:val="79CCEEEF"/>
    <w:rsid w:val="79D18F9A"/>
    <w:rsid w:val="7A3299A3"/>
    <w:rsid w:val="7A468B3C"/>
    <w:rsid w:val="7B111ECE"/>
    <w:rsid w:val="7C35BBA3"/>
    <w:rsid w:val="7C38A01E"/>
    <w:rsid w:val="7C879401"/>
    <w:rsid w:val="7C8F93F7"/>
    <w:rsid w:val="7CC7B888"/>
    <w:rsid w:val="7DFB8D4E"/>
    <w:rsid w:val="7E2918BA"/>
    <w:rsid w:val="7E6D7BB0"/>
    <w:rsid w:val="7EA9D87E"/>
    <w:rsid w:val="7F63A86F"/>
    <w:rsid w:val="7F77C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171A3"/>
  <w15:docId w15:val="{847C23E7-D328-4AB6-B071-86AE2F04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D5858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C4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1116</Words>
  <Characters>6364</Characters>
  <Application>Microsoft Office Word</Application>
  <DocSecurity>0</DocSecurity>
  <Lines>53</Lines>
  <Paragraphs>14</Paragraphs>
  <ScaleCrop>false</ScaleCrop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Eve Orio</cp:lastModifiedBy>
  <cp:revision>4</cp:revision>
  <cp:lastPrinted>2026-07-15T20:25:00Z</cp:lastPrinted>
  <dcterms:created xsi:type="dcterms:W3CDTF">2026-08-04T20:43:00Z</dcterms:created>
  <dcterms:modified xsi:type="dcterms:W3CDTF">2026-08-04T21:28:00Z</dcterms:modified>
</cp:coreProperties>
</file>